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D943" w14:textId="77777777" w:rsidR="0047783A" w:rsidRPr="00E82463" w:rsidRDefault="0047783A" w:rsidP="00BB156B">
      <w:pPr>
        <w:pStyle w:val="Heading1"/>
        <w:numPr>
          <w:ilvl w:val="0"/>
          <w:numId w:val="0"/>
        </w:numPr>
      </w:pPr>
      <w:bookmarkStart w:id="0" w:name="_Toc42488069"/>
      <w:r w:rsidRPr="00E82463">
        <w:t>A.</w:t>
      </w:r>
      <w:r w:rsidRPr="00E82463">
        <w:tab/>
        <w:t>INSTRUCTIONS TO TENDERERS</w:t>
      </w:r>
      <w:bookmarkEnd w:id="0"/>
    </w:p>
    <w:p w14:paraId="4CF3918B" w14:textId="1AC1379E" w:rsidR="00CB39DD" w:rsidRDefault="00CB39DD" w:rsidP="00CB39DD">
      <w:pPr>
        <w:spacing w:after="240"/>
        <w:jc w:val="center"/>
        <w:rPr>
          <w:rStyle w:val="Strong"/>
          <w:szCs w:val="24"/>
        </w:rPr>
      </w:pPr>
      <w:r w:rsidRPr="0004436E">
        <w:rPr>
          <w:rStyle w:val="Strong"/>
          <w:szCs w:val="24"/>
        </w:rPr>
        <w:t>Contract title</w:t>
      </w:r>
      <w:r w:rsidR="00542A6A" w:rsidRPr="00542A6A">
        <w:rPr>
          <w:rStyle w:val="Strong"/>
          <w:szCs w:val="24"/>
        </w:rPr>
        <w:t xml:space="preserve">: Procurement of Specialised Firefighting Vehicles </w:t>
      </w:r>
      <w:r w:rsidR="00E30FFA">
        <w:rPr>
          <w:rStyle w:val="Strong"/>
          <w:szCs w:val="24"/>
        </w:rPr>
        <w:t xml:space="preserve"> </w:t>
      </w:r>
    </w:p>
    <w:p w14:paraId="37234FCC" w14:textId="0F394370" w:rsidR="00CB39DD" w:rsidRDefault="00CB39DD" w:rsidP="00CB39DD">
      <w:pPr>
        <w:spacing w:after="240"/>
        <w:jc w:val="center"/>
        <w:rPr>
          <w:rStyle w:val="Strong"/>
          <w:szCs w:val="24"/>
        </w:rPr>
      </w:pPr>
      <w:r>
        <w:rPr>
          <w:rStyle w:val="Strong"/>
          <w:szCs w:val="24"/>
        </w:rPr>
        <w:t>Ref. number</w:t>
      </w:r>
      <w:r w:rsidR="00542A6A">
        <w:rPr>
          <w:rStyle w:val="Strong"/>
          <w:szCs w:val="24"/>
        </w:rPr>
        <w:t xml:space="preserve">: </w:t>
      </w:r>
      <w:r w:rsidR="00542A6A" w:rsidRPr="00247F6F">
        <w:rPr>
          <w:rStyle w:val="Strong"/>
          <w:szCs w:val="24"/>
        </w:rPr>
        <w:t>HR-BA-ME00474 – PP01</w:t>
      </w:r>
    </w:p>
    <w:p w14:paraId="60B917D4"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BB156B">
      <w:pPr>
        <w:pStyle w:val="Heading1"/>
      </w:pPr>
      <w:bookmarkStart w:id="1" w:name="_Toc42488070"/>
      <w:proofErr w:type="gramStart"/>
      <w:r w:rsidRPr="00E82463">
        <w:t>Supplies</w:t>
      </w:r>
      <w:proofErr w:type="gramEnd"/>
      <w:r w:rsidRPr="00E82463">
        <w:t xml:space="preserve"> to </w:t>
      </w:r>
      <w:proofErr w:type="spellStart"/>
      <w:r w:rsidRPr="00E82463">
        <w:t>be</w:t>
      </w:r>
      <w:proofErr w:type="spellEnd"/>
      <w:r w:rsidRPr="00E82463">
        <w:t xml:space="preserve"> </w:t>
      </w:r>
      <w:proofErr w:type="spellStart"/>
      <w:r w:rsidRPr="00E82463">
        <w:t>provided</w:t>
      </w:r>
      <w:bookmarkEnd w:id="1"/>
      <w:proofErr w:type="spellEnd"/>
    </w:p>
    <w:p w14:paraId="06EFEB16" w14:textId="0821D1D3" w:rsidR="0047783A" w:rsidRPr="00E82463" w:rsidRDefault="0047783A" w:rsidP="00E82463">
      <w:pPr>
        <w:pStyle w:val="Heading2"/>
        <w:keepNext w:val="0"/>
        <w:ind w:left="567" w:hanging="567"/>
        <w:jc w:val="both"/>
        <w:rPr>
          <w:rFonts w:ascii="Times New Roman" w:hAnsi="Times New Roman"/>
          <w:lang w:val="en-GB"/>
        </w:rPr>
      </w:pPr>
      <w:r w:rsidRPr="00E82463">
        <w:rPr>
          <w:rFonts w:ascii="Times New Roman" w:hAnsi="Times New Roman"/>
          <w:sz w:val="22"/>
          <w:lang w:val="en-GB"/>
        </w:rPr>
        <w:t>1.1</w:t>
      </w:r>
      <w:r w:rsidRPr="00E82463">
        <w:rPr>
          <w:rFonts w:ascii="Times New Roman" w:hAnsi="Times New Roman"/>
          <w:sz w:val="22"/>
          <w:lang w:val="en-GB"/>
        </w:rPr>
        <w:tab/>
        <w:t xml:space="preserve">The subject of </w:t>
      </w:r>
      <w:r w:rsidRPr="00542A6A">
        <w:rPr>
          <w:rFonts w:ascii="Times New Roman" w:hAnsi="Times New Roman"/>
          <w:sz w:val="22"/>
          <w:lang w:val="en-GB"/>
        </w:rPr>
        <w:t>the contract is the supply</w:t>
      </w:r>
      <w:r w:rsidR="00DA4D57" w:rsidRPr="00542A6A">
        <w:rPr>
          <w:rFonts w:ascii="Times New Roman" w:hAnsi="Times New Roman"/>
          <w:sz w:val="22"/>
          <w:lang w:val="en-GB"/>
        </w:rPr>
        <w:t>,</w:t>
      </w:r>
      <w:r w:rsidRPr="00542A6A">
        <w:rPr>
          <w:rFonts w:ascii="Times New Roman" w:hAnsi="Times New Roman"/>
          <w:sz w:val="22"/>
          <w:lang w:val="en-GB"/>
        </w:rPr>
        <w:t xml:space="preserve"> </w:t>
      </w:r>
      <w:r w:rsidRPr="0004436E">
        <w:rPr>
          <w:rFonts w:ascii="Times New Roman" w:hAnsi="Times New Roman"/>
          <w:sz w:val="22"/>
          <w:lang w:val="en-GB"/>
        </w:rPr>
        <w:t>delivery</w:t>
      </w:r>
      <w:r w:rsidR="00542A6A" w:rsidRPr="0004436E">
        <w:rPr>
          <w:rFonts w:ascii="Times New Roman" w:hAnsi="Times New Roman"/>
          <w:sz w:val="22"/>
          <w:lang w:val="en-GB"/>
        </w:rPr>
        <w:t>,</w:t>
      </w:r>
      <w:r w:rsidRPr="00542A6A">
        <w:rPr>
          <w:rFonts w:ascii="Times New Roman" w:hAnsi="Times New Roman"/>
          <w:sz w:val="22"/>
          <w:lang w:val="en-GB"/>
        </w:rPr>
        <w:t xml:space="preserve"> </w:t>
      </w:r>
      <w:r w:rsidRPr="0004436E">
        <w:rPr>
          <w:rFonts w:ascii="Times New Roman" w:hAnsi="Times New Roman"/>
          <w:sz w:val="22"/>
          <w:lang w:val="en-GB"/>
        </w:rPr>
        <w:t>unloading</w:t>
      </w:r>
      <w:r w:rsidR="00542A6A" w:rsidRPr="00542A6A">
        <w:rPr>
          <w:rFonts w:ascii="Times New Roman" w:hAnsi="Times New Roman"/>
          <w:sz w:val="22"/>
          <w:lang w:val="en-GB"/>
        </w:rPr>
        <w:t xml:space="preserve"> (where applicable), </w:t>
      </w:r>
      <w:r w:rsidRPr="0004436E">
        <w:rPr>
          <w:rFonts w:ascii="Times New Roman" w:hAnsi="Times New Roman"/>
          <w:sz w:val="22"/>
          <w:lang w:val="en-GB"/>
        </w:rPr>
        <w:t>installation</w:t>
      </w:r>
      <w:r w:rsidR="00542A6A" w:rsidRPr="0004436E">
        <w:rPr>
          <w:rFonts w:ascii="Times New Roman" w:hAnsi="Times New Roman"/>
          <w:sz w:val="22"/>
          <w:lang w:val="en-GB"/>
        </w:rPr>
        <w:t xml:space="preserve"> </w:t>
      </w:r>
      <w:r w:rsidR="00542A6A" w:rsidRPr="00542A6A">
        <w:rPr>
          <w:rFonts w:ascii="Times New Roman" w:hAnsi="Times New Roman"/>
          <w:sz w:val="22"/>
          <w:lang w:val="en-GB"/>
        </w:rPr>
        <w:t>(where applicable),</w:t>
      </w:r>
      <w:r w:rsidRPr="00542A6A">
        <w:rPr>
          <w:rFonts w:ascii="Times New Roman" w:hAnsi="Times New Roman"/>
          <w:sz w:val="22"/>
          <w:lang w:val="en-GB"/>
        </w:rPr>
        <w:t xml:space="preserve"> </w:t>
      </w:r>
      <w:r w:rsidRPr="0004436E">
        <w:rPr>
          <w:rFonts w:ascii="Times New Roman" w:hAnsi="Times New Roman"/>
          <w:sz w:val="22"/>
          <w:lang w:val="en-GB"/>
        </w:rPr>
        <w:t>commissioning</w:t>
      </w:r>
      <w:r w:rsidRPr="00542A6A">
        <w:rPr>
          <w:rFonts w:ascii="Times New Roman" w:hAnsi="Times New Roman"/>
          <w:sz w:val="22"/>
          <w:lang w:val="en-GB"/>
        </w:rPr>
        <w:t xml:space="preserve"> by the Contractor of the following goods:</w:t>
      </w:r>
    </w:p>
    <w:p w14:paraId="735B88A4" w14:textId="2B8D7069" w:rsidR="0047783A" w:rsidRDefault="00542A6A" w:rsidP="00E82463">
      <w:pPr>
        <w:ind w:left="567"/>
        <w:rPr>
          <w:rFonts w:ascii="Times New Roman" w:hAnsi="Times New Roman"/>
          <w:sz w:val="22"/>
          <w:szCs w:val="22"/>
        </w:rPr>
      </w:pPr>
      <w:r w:rsidRPr="002B5D42">
        <w:rPr>
          <w:rFonts w:ascii="Times New Roman" w:hAnsi="Times New Roman"/>
          <w:sz w:val="22"/>
          <w:szCs w:val="22"/>
        </w:rPr>
        <w:t>Lot 1:</w:t>
      </w:r>
      <w:r w:rsidRPr="002B5D42">
        <w:rPr>
          <w:rStyle w:val="FootnoteReference"/>
          <w:sz w:val="22"/>
          <w:szCs w:val="22"/>
        </w:rPr>
        <w:t xml:space="preserve"> </w:t>
      </w:r>
      <w:r w:rsidRPr="007C5D7C">
        <w:rPr>
          <w:rFonts w:ascii="Times New Roman" w:hAnsi="Times New Roman"/>
          <w:sz w:val="22"/>
          <w:szCs w:val="22"/>
        </w:rPr>
        <w:t>Medium Technical Firefighting Vehicle</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5911"/>
        <w:gridCol w:w="1627"/>
      </w:tblGrid>
      <w:tr w:rsidR="00D93192" w:rsidRPr="009D6E12" w14:paraId="2C4C9DF9"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33561859" w14:textId="77777777" w:rsidR="00D93192" w:rsidRPr="009D6E12" w:rsidRDefault="00D93192" w:rsidP="008C2BBC">
            <w:pPr>
              <w:rPr>
                <w:rFonts w:ascii="Times New Roman" w:hAnsi="Times New Roman"/>
                <w:b/>
                <w:sz w:val="22"/>
              </w:rPr>
            </w:pPr>
            <w:r w:rsidRPr="009D6E12">
              <w:rPr>
                <w:rFonts w:ascii="Times New Roman" w:hAnsi="Times New Roman"/>
                <w:b/>
                <w:sz w:val="22"/>
              </w:rPr>
              <w:t>Item</w:t>
            </w:r>
          </w:p>
        </w:tc>
        <w:tc>
          <w:tcPr>
            <w:tcW w:w="5911" w:type="dxa"/>
            <w:tcBorders>
              <w:top w:val="single" w:sz="4" w:space="0" w:color="auto"/>
              <w:left w:val="single" w:sz="4" w:space="0" w:color="auto"/>
              <w:bottom w:val="single" w:sz="4" w:space="0" w:color="auto"/>
              <w:right w:val="single" w:sz="4" w:space="0" w:color="auto"/>
            </w:tcBorders>
            <w:hideMark/>
          </w:tcPr>
          <w:p w14:paraId="08F0D07F" w14:textId="77777777" w:rsidR="00D93192" w:rsidRPr="009D6E12" w:rsidRDefault="00D93192" w:rsidP="008C2BBC">
            <w:pPr>
              <w:rPr>
                <w:rFonts w:ascii="Times New Roman" w:hAnsi="Times New Roman"/>
                <w:b/>
                <w:sz w:val="22"/>
              </w:rPr>
            </w:pPr>
            <w:r w:rsidRPr="009D6E12">
              <w:rPr>
                <w:rFonts w:ascii="Times New Roman" w:hAnsi="Times New Roman"/>
                <w:b/>
                <w:sz w:val="22"/>
              </w:rPr>
              <w:t>Item name</w:t>
            </w:r>
          </w:p>
        </w:tc>
        <w:tc>
          <w:tcPr>
            <w:tcW w:w="1627" w:type="dxa"/>
            <w:tcBorders>
              <w:top w:val="single" w:sz="4" w:space="0" w:color="auto"/>
              <w:left w:val="single" w:sz="4" w:space="0" w:color="auto"/>
              <w:bottom w:val="single" w:sz="4" w:space="0" w:color="auto"/>
              <w:right w:val="single" w:sz="4" w:space="0" w:color="auto"/>
            </w:tcBorders>
            <w:hideMark/>
          </w:tcPr>
          <w:p w14:paraId="197B5A87" w14:textId="77777777" w:rsidR="00D93192" w:rsidRPr="009D6E12" w:rsidRDefault="00D93192" w:rsidP="008C2BBC">
            <w:pPr>
              <w:rPr>
                <w:rFonts w:ascii="Times New Roman" w:hAnsi="Times New Roman"/>
                <w:b/>
                <w:sz w:val="22"/>
              </w:rPr>
            </w:pPr>
            <w:r w:rsidRPr="009D6E12">
              <w:rPr>
                <w:rFonts w:ascii="Times New Roman" w:hAnsi="Times New Roman"/>
                <w:b/>
                <w:sz w:val="22"/>
              </w:rPr>
              <w:t>Quantity</w:t>
            </w:r>
          </w:p>
        </w:tc>
      </w:tr>
      <w:tr w:rsidR="00D93192" w:rsidRPr="009D6E12" w14:paraId="093C43BD"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12552463" w14:textId="77777777" w:rsidR="00D93192" w:rsidRPr="009D6E12" w:rsidRDefault="00D93192" w:rsidP="008C2BBC">
            <w:pPr>
              <w:rPr>
                <w:rFonts w:ascii="Times New Roman" w:hAnsi="Times New Roman"/>
                <w:sz w:val="22"/>
              </w:rPr>
            </w:pPr>
            <w:r w:rsidRPr="009D6E12">
              <w:rPr>
                <w:rFonts w:ascii="Times New Roman" w:hAnsi="Times New Roman"/>
                <w:sz w:val="22"/>
              </w:rPr>
              <w:t>1.1</w:t>
            </w:r>
          </w:p>
        </w:tc>
        <w:tc>
          <w:tcPr>
            <w:tcW w:w="5911" w:type="dxa"/>
            <w:tcBorders>
              <w:top w:val="single" w:sz="4" w:space="0" w:color="auto"/>
              <w:left w:val="single" w:sz="4" w:space="0" w:color="auto"/>
              <w:bottom w:val="single" w:sz="4" w:space="0" w:color="auto"/>
              <w:right w:val="single" w:sz="4" w:space="0" w:color="auto"/>
            </w:tcBorders>
            <w:hideMark/>
          </w:tcPr>
          <w:p w14:paraId="6EA28ED3" w14:textId="77777777" w:rsidR="00D93192" w:rsidRDefault="00D93192" w:rsidP="007C5D7C">
            <w:pPr>
              <w:rPr>
                <w:rFonts w:ascii="Times New Roman" w:hAnsi="Times New Roman"/>
                <w:sz w:val="22"/>
                <w:szCs w:val="22"/>
              </w:rPr>
            </w:pPr>
            <w:r w:rsidRPr="009F1C73">
              <w:rPr>
                <w:rFonts w:ascii="Times New Roman" w:hAnsi="Times New Roman"/>
                <w:sz w:val="22"/>
                <w:szCs w:val="22"/>
              </w:rPr>
              <w:t>Medium Technical Firefighting Vehicle</w:t>
            </w:r>
          </w:p>
          <w:p w14:paraId="6761B604" w14:textId="7526DABE" w:rsidR="00D93192" w:rsidRPr="009D6E12" w:rsidRDefault="00D93192" w:rsidP="008C2BBC">
            <w:pPr>
              <w:rPr>
                <w:rFonts w:ascii="Times New Roman" w:hAnsi="Times New Roman"/>
                <w:sz w:val="22"/>
              </w:rPr>
            </w:pPr>
          </w:p>
        </w:tc>
        <w:tc>
          <w:tcPr>
            <w:tcW w:w="1627" w:type="dxa"/>
            <w:tcBorders>
              <w:top w:val="single" w:sz="4" w:space="0" w:color="auto"/>
              <w:left w:val="single" w:sz="4" w:space="0" w:color="auto"/>
              <w:bottom w:val="single" w:sz="4" w:space="0" w:color="auto"/>
              <w:right w:val="single" w:sz="4" w:space="0" w:color="auto"/>
            </w:tcBorders>
            <w:hideMark/>
          </w:tcPr>
          <w:p w14:paraId="2A909F4E" w14:textId="7874A09C" w:rsidR="00D93192" w:rsidRPr="009D6E12" w:rsidRDefault="00D93192" w:rsidP="008C2BBC">
            <w:pPr>
              <w:ind w:left="567"/>
              <w:rPr>
                <w:rFonts w:ascii="Times New Roman" w:hAnsi="Times New Roman"/>
                <w:sz w:val="22"/>
              </w:rPr>
            </w:pPr>
            <w:r>
              <w:rPr>
                <w:rFonts w:ascii="Times New Roman" w:hAnsi="Times New Roman"/>
                <w:sz w:val="22"/>
              </w:rPr>
              <w:t>1</w:t>
            </w:r>
          </w:p>
        </w:tc>
      </w:tr>
    </w:tbl>
    <w:p w14:paraId="6CA47CDA" w14:textId="77777777" w:rsidR="00D93192" w:rsidRDefault="00D93192" w:rsidP="002B5D42">
      <w:pPr>
        <w:ind w:left="567"/>
        <w:rPr>
          <w:rFonts w:ascii="Times New Roman" w:hAnsi="Times New Roman"/>
          <w:sz w:val="22"/>
          <w:szCs w:val="22"/>
        </w:rPr>
      </w:pPr>
    </w:p>
    <w:p w14:paraId="6290980B" w14:textId="0988CE90" w:rsidR="00542A6A" w:rsidRDefault="00542A6A" w:rsidP="002B5D42">
      <w:pPr>
        <w:ind w:left="567"/>
        <w:rPr>
          <w:rFonts w:ascii="Times New Roman" w:hAnsi="Times New Roman"/>
          <w:sz w:val="22"/>
          <w:szCs w:val="22"/>
        </w:rPr>
      </w:pPr>
      <w:r w:rsidRPr="007C5D7C">
        <w:rPr>
          <w:rFonts w:ascii="Times New Roman" w:hAnsi="Times New Roman"/>
          <w:sz w:val="22"/>
          <w:szCs w:val="22"/>
        </w:rPr>
        <w:t>Lot 02 – Command Vehicle</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5911"/>
        <w:gridCol w:w="1627"/>
      </w:tblGrid>
      <w:tr w:rsidR="00D93192" w:rsidRPr="009D6E12" w14:paraId="7E5BFCDC"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21FC55C7" w14:textId="77777777" w:rsidR="00D93192" w:rsidRPr="009D6E12" w:rsidRDefault="00D93192" w:rsidP="008C2BBC">
            <w:pPr>
              <w:rPr>
                <w:rFonts w:ascii="Times New Roman" w:hAnsi="Times New Roman"/>
                <w:b/>
                <w:sz w:val="22"/>
              </w:rPr>
            </w:pPr>
            <w:r w:rsidRPr="009D6E12">
              <w:rPr>
                <w:rFonts w:ascii="Times New Roman" w:hAnsi="Times New Roman"/>
                <w:b/>
                <w:sz w:val="22"/>
              </w:rPr>
              <w:t>Item</w:t>
            </w:r>
          </w:p>
        </w:tc>
        <w:tc>
          <w:tcPr>
            <w:tcW w:w="5911" w:type="dxa"/>
            <w:tcBorders>
              <w:top w:val="single" w:sz="4" w:space="0" w:color="auto"/>
              <w:left w:val="single" w:sz="4" w:space="0" w:color="auto"/>
              <w:bottom w:val="single" w:sz="4" w:space="0" w:color="auto"/>
              <w:right w:val="single" w:sz="4" w:space="0" w:color="auto"/>
            </w:tcBorders>
            <w:hideMark/>
          </w:tcPr>
          <w:p w14:paraId="6873838B" w14:textId="77777777" w:rsidR="00D93192" w:rsidRPr="009D6E12" w:rsidRDefault="00D93192" w:rsidP="008C2BBC">
            <w:pPr>
              <w:rPr>
                <w:rFonts w:ascii="Times New Roman" w:hAnsi="Times New Roman"/>
                <w:b/>
                <w:sz w:val="22"/>
              </w:rPr>
            </w:pPr>
            <w:r w:rsidRPr="009D6E12">
              <w:rPr>
                <w:rFonts w:ascii="Times New Roman" w:hAnsi="Times New Roman"/>
                <w:b/>
                <w:sz w:val="22"/>
              </w:rPr>
              <w:t>Item name</w:t>
            </w:r>
          </w:p>
        </w:tc>
        <w:tc>
          <w:tcPr>
            <w:tcW w:w="1627" w:type="dxa"/>
            <w:tcBorders>
              <w:top w:val="single" w:sz="4" w:space="0" w:color="auto"/>
              <w:left w:val="single" w:sz="4" w:space="0" w:color="auto"/>
              <w:bottom w:val="single" w:sz="4" w:space="0" w:color="auto"/>
              <w:right w:val="single" w:sz="4" w:space="0" w:color="auto"/>
            </w:tcBorders>
            <w:hideMark/>
          </w:tcPr>
          <w:p w14:paraId="328A4A95" w14:textId="77777777" w:rsidR="00D93192" w:rsidRPr="009D6E12" w:rsidRDefault="00D93192" w:rsidP="008C2BBC">
            <w:pPr>
              <w:rPr>
                <w:rFonts w:ascii="Times New Roman" w:hAnsi="Times New Roman"/>
                <w:b/>
                <w:sz w:val="22"/>
              </w:rPr>
            </w:pPr>
            <w:r w:rsidRPr="009D6E12">
              <w:rPr>
                <w:rFonts w:ascii="Times New Roman" w:hAnsi="Times New Roman"/>
                <w:b/>
                <w:sz w:val="22"/>
              </w:rPr>
              <w:t>Quantity</w:t>
            </w:r>
          </w:p>
        </w:tc>
      </w:tr>
      <w:tr w:rsidR="00D93192" w:rsidRPr="009D6E12" w14:paraId="62FA031D"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2A006FBF" w14:textId="3601B8A6" w:rsidR="00D93192" w:rsidRPr="009D6E12" w:rsidRDefault="00D93192" w:rsidP="008C2BBC">
            <w:pPr>
              <w:rPr>
                <w:rFonts w:ascii="Times New Roman" w:hAnsi="Times New Roman"/>
                <w:sz w:val="22"/>
              </w:rPr>
            </w:pPr>
            <w:r>
              <w:rPr>
                <w:rFonts w:ascii="Times New Roman" w:hAnsi="Times New Roman"/>
                <w:sz w:val="22"/>
              </w:rPr>
              <w:t>2</w:t>
            </w:r>
            <w:r w:rsidRPr="009D6E12">
              <w:rPr>
                <w:rFonts w:ascii="Times New Roman" w:hAnsi="Times New Roman"/>
                <w:sz w:val="22"/>
              </w:rPr>
              <w:t>.1</w:t>
            </w:r>
          </w:p>
        </w:tc>
        <w:tc>
          <w:tcPr>
            <w:tcW w:w="5911" w:type="dxa"/>
            <w:tcBorders>
              <w:top w:val="single" w:sz="4" w:space="0" w:color="auto"/>
              <w:left w:val="single" w:sz="4" w:space="0" w:color="auto"/>
              <w:bottom w:val="single" w:sz="4" w:space="0" w:color="auto"/>
              <w:right w:val="single" w:sz="4" w:space="0" w:color="auto"/>
            </w:tcBorders>
            <w:hideMark/>
          </w:tcPr>
          <w:p w14:paraId="6DCBB48C" w14:textId="60B5C006" w:rsidR="00D93192" w:rsidRPr="009D6E12" w:rsidRDefault="00D93192" w:rsidP="008C2BBC">
            <w:pPr>
              <w:rPr>
                <w:rFonts w:ascii="Times New Roman" w:hAnsi="Times New Roman"/>
                <w:sz w:val="22"/>
              </w:rPr>
            </w:pPr>
            <w:r w:rsidRPr="00D93192">
              <w:rPr>
                <w:rFonts w:ascii="Times New Roman" w:hAnsi="Times New Roman"/>
                <w:sz w:val="22"/>
              </w:rPr>
              <w:t>Command Vehicle</w:t>
            </w:r>
          </w:p>
        </w:tc>
        <w:tc>
          <w:tcPr>
            <w:tcW w:w="1627" w:type="dxa"/>
            <w:tcBorders>
              <w:top w:val="single" w:sz="4" w:space="0" w:color="auto"/>
              <w:left w:val="single" w:sz="4" w:space="0" w:color="auto"/>
              <w:bottom w:val="single" w:sz="4" w:space="0" w:color="auto"/>
              <w:right w:val="single" w:sz="4" w:space="0" w:color="auto"/>
            </w:tcBorders>
            <w:hideMark/>
          </w:tcPr>
          <w:p w14:paraId="3ADA479C" w14:textId="7C5B440C" w:rsidR="00D93192" w:rsidRPr="009D6E12" w:rsidRDefault="00D93192" w:rsidP="008C2BBC">
            <w:pPr>
              <w:ind w:left="567"/>
              <w:rPr>
                <w:rFonts w:ascii="Times New Roman" w:hAnsi="Times New Roman"/>
                <w:sz w:val="22"/>
              </w:rPr>
            </w:pPr>
            <w:r>
              <w:rPr>
                <w:rFonts w:ascii="Times New Roman" w:hAnsi="Times New Roman"/>
                <w:sz w:val="22"/>
              </w:rPr>
              <w:t>1</w:t>
            </w:r>
          </w:p>
        </w:tc>
      </w:tr>
    </w:tbl>
    <w:p w14:paraId="60691458" w14:textId="77777777" w:rsidR="00D93192" w:rsidRPr="007C5D7C" w:rsidRDefault="00D93192" w:rsidP="007C5D7C">
      <w:pPr>
        <w:ind w:left="567"/>
        <w:rPr>
          <w:rFonts w:ascii="Times New Roman" w:hAnsi="Times New Roman"/>
          <w:sz w:val="22"/>
          <w:szCs w:val="22"/>
        </w:rPr>
      </w:pPr>
    </w:p>
    <w:p w14:paraId="6025C732" w14:textId="27D355E9" w:rsidR="00542A6A" w:rsidRDefault="00542A6A" w:rsidP="002B5D42">
      <w:pPr>
        <w:ind w:left="567"/>
        <w:rPr>
          <w:rFonts w:ascii="Times New Roman" w:hAnsi="Times New Roman"/>
          <w:sz w:val="22"/>
          <w:szCs w:val="22"/>
        </w:rPr>
      </w:pPr>
      <w:r w:rsidRPr="007C5D7C">
        <w:rPr>
          <w:rFonts w:ascii="Times New Roman" w:hAnsi="Times New Roman"/>
          <w:sz w:val="22"/>
          <w:szCs w:val="22"/>
        </w:rPr>
        <w:t xml:space="preserve">Lot 03 – Grapple Truck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5911"/>
        <w:gridCol w:w="1627"/>
      </w:tblGrid>
      <w:tr w:rsidR="00D93192" w:rsidRPr="009D6E12" w14:paraId="2AC0585E"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6D2A900C" w14:textId="77777777" w:rsidR="00D93192" w:rsidRPr="009D6E12" w:rsidRDefault="00D93192" w:rsidP="008C2BBC">
            <w:pPr>
              <w:rPr>
                <w:rFonts w:ascii="Times New Roman" w:hAnsi="Times New Roman"/>
                <w:b/>
                <w:sz w:val="22"/>
              </w:rPr>
            </w:pPr>
            <w:r w:rsidRPr="009D6E12">
              <w:rPr>
                <w:rFonts w:ascii="Times New Roman" w:hAnsi="Times New Roman"/>
                <w:b/>
                <w:sz w:val="22"/>
              </w:rPr>
              <w:t>Item</w:t>
            </w:r>
          </w:p>
        </w:tc>
        <w:tc>
          <w:tcPr>
            <w:tcW w:w="5911" w:type="dxa"/>
            <w:tcBorders>
              <w:top w:val="single" w:sz="4" w:space="0" w:color="auto"/>
              <w:left w:val="single" w:sz="4" w:space="0" w:color="auto"/>
              <w:bottom w:val="single" w:sz="4" w:space="0" w:color="auto"/>
              <w:right w:val="single" w:sz="4" w:space="0" w:color="auto"/>
            </w:tcBorders>
            <w:hideMark/>
          </w:tcPr>
          <w:p w14:paraId="14E51812" w14:textId="77777777" w:rsidR="00D93192" w:rsidRPr="009D6E12" w:rsidRDefault="00D93192" w:rsidP="008C2BBC">
            <w:pPr>
              <w:rPr>
                <w:rFonts w:ascii="Times New Roman" w:hAnsi="Times New Roman"/>
                <w:b/>
                <w:sz w:val="22"/>
              </w:rPr>
            </w:pPr>
            <w:r w:rsidRPr="009D6E12">
              <w:rPr>
                <w:rFonts w:ascii="Times New Roman" w:hAnsi="Times New Roman"/>
                <w:b/>
                <w:sz w:val="22"/>
              </w:rPr>
              <w:t>Item name</w:t>
            </w:r>
          </w:p>
        </w:tc>
        <w:tc>
          <w:tcPr>
            <w:tcW w:w="1627" w:type="dxa"/>
            <w:tcBorders>
              <w:top w:val="single" w:sz="4" w:space="0" w:color="auto"/>
              <w:left w:val="single" w:sz="4" w:space="0" w:color="auto"/>
              <w:bottom w:val="single" w:sz="4" w:space="0" w:color="auto"/>
              <w:right w:val="single" w:sz="4" w:space="0" w:color="auto"/>
            </w:tcBorders>
            <w:hideMark/>
          </w:tcPr>
          <w:p w14:paraId="33D919D2" w14:textId="77777777" w:rsidR="00D93192" w:rsidRPr="009D6E12" w:rsidRDefault="00D93192" w:rsidP="008C2BBC">
            <w:pPr>
              <w:rPr>
                <w:rFonts w:ascii="Times New Roman" w:hAnsi="Times New Roman"/>
                <w:b/>
                <w:sz w:val="22"/>
              </w:rPr>
            </w:pPr>
            <w:r w:rsidRPr="009D6E12">
              <w:rPr>
                <w:rFonts w:ascii="Times New Roman" w:hAnsi="Times New Roman"/>
                <w:b/>
                <w:sz w:val="22"/>
              </w:rPr>
              <w:t>Quantity</w:t>
            </w:r>
          </w:p>
        </w:tc>
      </w:tr>
      <w:tr w:rsidR="00D93192" w:rsidRPr="009D6E12" w14:paraId="63C10BF2"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300AE823" w14:textId="5FE70ED7" w:rsidR="00D93192" w:rsidRPr="009D6E12" w:rsidRDefault="00D93192" w:rsidP="008C2BBC">
            <w:pPr>
              <w:rPr>
                <w:rFonts w:ascii="Times New Roman" w:hAnsi="Times New Roman"/>
                <w:sz w:val="22"/>
              </w:rPr>
            </w:pPr>
            <w:r>
              <w:rPr>
                <w:rFonts w:ascii="Times New Roman" w:hAnsi="Times New Roman"/>
                <w:sz w:val="22"/>
              </w:rPr>
              <w:t>3</w:t>
            </w:r>
            <w:r w:rsidRPr="009D6E12">
              <w:rPr>
                <w:rFonts w:ascii="Times New Roman" w:hAnsi="Times New Roman"/>
                <w:sz w:val="22"/>
              </w:rPr>
              <w:t>.1</w:t>
            </w:r>
          </w:p>
        </w:tc>
        <w:tc>
          <w:tcPr>
            <w:tcW w:w="5911" w:type="dxa"/>
            <w:tcBorders>
              <w:top w:val="single" w:sz="4" w:space="0" w:color="auto"/>
              <w:left w:val="single" w:sz="4" w:space="0" w:color="auto"/>
              <w:bottom w:val="single" w:sz="4" w:space="0" w:color="auto"/>
              <w:right w:val="single" w:sz="4" w:space="0" w:color="auto"/>
            </w:tcBorders>
            <w:hideMark/>
          </w:tcPr>
          <w:p w14:paraId="2D786653" w14:textId="17608896" w:rsidR="00D93192" w:rsidRPr="009D6E12" w:rsidRDefault="00D93192" w:rsidP="008C2BBC">
            <w:pPr>
              <w:rPr>
                <w:rFonts w:ascii="Times New Roman" w:hAnsi="Times New Roman"/>
                <w:sz w:val="22"/>
              </w:rPr>
            </w:pPr>
            <w:r w:rsidRPr="00D93192">
              <w:rPr>
                <w:rFonts w:ascii="Times New Roman" w:hAnsi="Times New Roman"/>
                <w:sz w:val="22"/>
              </w:rPr>
              <w:t>Grapple Truck</w:t>
            </w:r>
          </w:p>
        </w:tc>
        <w:tc>
          <w:tcPr>
            <w:tcW w:w="1627" w:type="dxa"/>
            <w:tcBorders>
              <w:top w:val="single" w:sz="4" w:space="0" w:color="auto"/>
              <w:left w:val="single" w:sz="4" w:space="0" w:color="auto"/>
              <w:bottom w:val="single" w:sz="4" w:space="0" w:color="auto"/>
              <w:right w:val="single" w:sz="4" w:space="0" w:color="auto"/>
            </w:tcBorders>
            <w:hideMark/>
          </w:tcPr>
          <w:p w14:paraId="7EFA4F4C" w14:textId="73591472" w:rsidR="00D93192" w:rsidRPr="009D6E12" w:rsidRDefault="00D93192" w:rsidP="008C2BBC">
            <w:pPr>
              <w:ind w:left="567"/>
              <w:rPr>
                <w:rFonts w:ascii="Times New Roman" w:hAnsi="Times New Roman"/>
                <w:sz w:val="22"/>
              </w:rPr>
            </w:pPr>
            <w:r>
              <w:rPr>
                <w:rFonts w:ascii="Times New Roman" w:hAnsi="Times New Roman"/>
                <w:sz w:val="22"/>
              </w:rPr>
              <w:t>1</w:t>
            </w:r>
          </w:p>
        </w:tc>
      </w:tr>
    </w:tbl>
    <w:p w14:paraId="7193888F" w14:textId="77777777" w:rsidR="00D93192" w:rsidRPr="007C5D7C" w:rsidRDefault="00D93192" w:rsidP="007C5D7C">
      <w:pPr>
        <w:ind w:left="567"/>
        <w:rPr>
          <w:rFonts w:ascii="Times New Roman" w:hAnsi="Times New Roman"/>
          <w:sz w:val="22"/>
          <w:szCs w:val="22"/>
        </w:rPr>
      </w:pPr>
    </w:p>
    <w:p w14:paraId="2457A3E7" w14:textId="3938456F" w:rsidR="00542A6A" w:rsidRPr="007C5D7C" w:rsidRDefault="00542A6A" w:rsidP="007C5D7C">
      <w:pPr>
        <w:ind w:left="567"/>
        <w:rPr>
          <w:rFonts w:ascii="Times New Roman" w:hAnsi="Times New Roman"/>
          <w:sz w:val="22"/>
          <w:szCs w:val="22"/>
        </w:rPr>
      </w:pPr>
      <w:r w:rsidRPr="007C5D7C">
        <w:rPr>
          <w:rFonts w:ascii="Times New Roman" w:hAnsi="Times New Roman"/>
          <w:sz w:val="22"/>
          <w:szCs w:val="22"/>
        </w:rPr>
        <w:lastRenderedPageBreak/>
        <w:t xml:space="preserve">Lot 04 – Small Off-road Pickup </w:t>
      </w:r>
      <w:r w:rsidR="00317DFC">
        <w:rPr>
          <w:rFonts w:ascii="Times New Roman" w:hAnsi="Times New Roman"/>
          <w:sz w:val="22"/>
          <w:szCs w:val="22"/>
        </w:rPr>
        <w:t>Vehicle</w:t>
      </w:r>
      <w:r w:rsidRPr="007C5D7C">
        <w:rPr>
          <w:rFonts w:ascii="Times New Roman" w:hAnsi="Times New Roman"/>
          <w:sz w:val="22"/>
          <w:szCs w:val="22"/>
        </w:rPr>
        <w:t>s</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5911"/>
        <w:gridCol w:w="1627"/>
      </w:tblGrid>
      <w:tr w:rsidR="00D93192" w:rsidRPr="009D6E12" w14:paraId="5CEE8A84"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4C4ED2D9" w14:textId="77777777" w:rsidR="00D93192" w:rsidRPr="009D6E12" w:rsidRDefault="00D93192" w:rsidP="008C2BBC">
            <w:pPr>
              <w:rPr>
                <w:rFonts w:ascii="Times New Roman" w:hAnsi="Times New Roman"/>
                <w:b/>
                <w:sz w:val="22"/>
              </w:rPr>
            </w:pPr>
            <w:r w:rsidRPr="009D6E12">
              <w:rPr>
                <w:rFonts w:ascii="Times New Roman" w:hAnsi="Times New Roman"/>
                <w:b/>
                <w:sz w:val="22"/>
              </w:rPr>
              <w:t>Item</w:t>
            </w:r>
          </w:p>
        </w:tc>
        <w:tc>
          <w:tcPr>
            <w:tcW w:w="5911" w:type="dxa"/>
            <w:tcBorders>
              <w:top w:val="single" w:sz="4" w:space="0" w:color="auto"/>
              <w:left w:val="single" w:sz="4" w:space="0" w:color="auto"/>
              <w:bottom w:val="single" w:sz="4" w:space="0" w:color="auto"/>
              <w:right w:val="single" w:sz="4" w:space="0" w:color="auto"/>
            </w:tcBorders>
            <w:hideMark/>
          </w:tcPr>
          <w:p w14:paraId="06FBAF1E" w14:textId="77777777" w:rsidR="00D93192" w:rsidRPr="009D6E12" w:rsidRDefault="00D93192" w:rsidP="008C2BBC">
            <w:pPr>
              <w:rPr>
                <w:rFonts w:ascii="Times New Roman" w:hAnsi="Times New Roman"/>
                <w:b/>
                <w:sz w:val="22"/>
              </w:rPr>
            </w:pPr>
            <w:r w:rsidRPr="009D6E12">
              <w:rPr>
                <w:rFonts w:ascii="Times New Roman" w:hAnsi="Times New Roman"/>
                <w:b/>
                <w:sz w:val="22"/>
              </w:rPr>
              <w:t>Item name</w:t>
            </w:r>
          </w:p>
        </w:tc>
        <w:tc>
          <w:tcPr>
            <w:tcW w:w="1627" w:type="dxa"/>
            <w:tcBorders>
              <w:top w:val="single" w:sz="4" w:space="0" w:color="auto"/>
              <w:left w:val="single" w:sz="4" w:space="0" w:color="auto"/>
              <w:bottom w:val="single" w:sz="4" w:space="0" w:color="auto"/>
              <w:right w:val="single" w:sz="4" w:space="0" w:color="auto"/>
            </w:tcBorders>
            <w:hideMark/>
          </w:tcPr>
          <w:p w14:paraId="0079D50A" w14:textId="77777777" w:rsidR="00D93192" w:rsidRPr="009D6E12" w:rsidRDefault="00D93192" w:rsidP="008C2BBC">
            <w:pPr>
              <w:rPr>
                <w:rFonts w:ascii="Times New Roman" w:hAnsi="Times New Roman"/>
                <w:b/>
                <w:sz w:val="22"/>
              </w:rPr>
            </w:pPr>
            <w:r w:rsidRPr="009D6E12">
              <w:rPr>
                <w:rFonts w:ascii="Times New Roman" w:hAnsi="Times New Roman"/>
                <w:b/>
                <w:sz w:val="22"/>
              </w:rPr>
              <w:t>Quantity</w:t>
            </w:r>
          </w:p>
        </w:tc>
      </w:tr>
      <w:tr w:rsidR="00D93192" w:rsidRPr="009D6E12" w14:paraId="45DC1799" w14:textId="77777777" w:rsidTr="008C2BBC">
        <w:tc>
          <w:tcPr>
            <w:tcW w:w="884" w:type="dxa"/>
            <w:tcBorders>
              <w:top w:val="single" w:sz="4" w:space="0" w:color="auto"/>
              <w:left w:val="single" w:sz="4" w:space="0" w:color="auto"/>
              <w:bottom w:val="single" w:sz="4" w:space="0" w:color="auto"/>
              <w:right w:val="single" w:sz="4" w:space="0" w:color="auto"/>
            </w:tcBorders>
            <w:hideMark/>
          </w:tcPr>
          <w:p w14:paraId="4644D866" w14:textId="1F49E0FD" w:rsidR="00D93192" w:rsidRPr="009D6E12" w:rsidRDefault="00D93192" w:rsidP="008C2BBC">
            <w:pPr>
              <w:rPr>
                <w:rFonts w:ascii="Times New Roman" w:hAnsi="Times New Roman"/>
                <w:sz w:val="22"/>
              </w:rPr>
            </w:pPr>
            <w:r>
              <w:rPr>
                <w:rFonts w:ascii="Times New Roman" w:hAnsi="Times New Roman"/>
                <w:sz w:val="22"/>
              </w:rPr>
              <w:t>4</w:t>
            </w:r>
            <w:r w:rsidRPr="009D6E12">
              <w:rPr>
                <w:rFonts w:ascii="Times New Roman" w:hAnsi="Times New Roman"/>
                <w:sz w:val="22"/>
              </w:rPr>
              <w:t>.1</w:t>
            </w:r>
          </w:p>
        </w:tc>
        <w:tc>
          <w:tcPr>
            <w:tcW w:w="5911" w:type="dxa"/>
            <w:tcBorders>
              <w:top w:val="single" w:sz="4" w:space="0" w:color="auto"/>
              <w:left w:val="single" w:sz="4" w:space="0" w:color="auto"/>
              <w:bottom w:val="single" w:sz="4" w:space="0" w:color="auto"/>
              <w:right w:val="single" w:sz="4" w:space="0" w:color="auto"/>
            </w:tcBorders>
            <w:hideMark/>
          </w:tcPr>
          <w:p w14:paraId="5A2E9C51" w14:textId="05D0D187" w:rsidR="00D93192" w:rsidRPr="009D6E12" w:rsidRDefault="00D93192" w:rsidP="008C2BBC">
            <w:pPr>
              <w:rPr>
                <w:rFonts w:ascii="Times New Roman" w:hAnsi="Times New Roman"/>
                <w:sz w:val="22"/>
              </w:rPr>
            </w:pPr>
            <w:r w:rsidRPr="00D93192">
              <w:rPr>
                <w:rFonts w:ascii="Times New Roman" w:hAnsi="Times New Roman"/>
                <w:sz w:val="22"/>
              </w:rPr>
              <w:t xml:space="preserve">Small Off-road Pickup </w:t>
            </w:r>
            <w:r w:rsidR="00317DFC">
              <w:rPr>
                <w:rFonts w:ascii="Times New Roman" w:hAnsi="Times New Roman"/>
                <w:sz w:val="22"/>
              </w:rPr>
              <w:t>Vehicle</w:t>
            </w:r>
            <w:r w:rsidRPr="00D93192">
              <w:rPr>
                <w:rFonts w:ascii="Times New Roman" w:hAnsi="Times New Roman"/>
                <w:sz w:val="22"/>
              </w:rPr>
              <w:t>s</w:t>
            </w:r>
          </w:p>
        </w:tc>
        <w:tc>
          <w:tcPr>
            <w:tcW w:w="1627" w:type="dxa"/>
            <w:tcBorders>
              <w:top w:val="single" w:sz="4" w:space="0" w:color="auto"/>
              <w:left w:val="single" w:sz="4" w:space="0" w:color="auto"/>
              <w:bottom w:val="single" w:sz="4" w:space="0" w:color="auto"/>
              <w:right w:val="single" w:sz="4" w:space="0" w:color="auto"/>
            </w:tcBorders>
            <w:hideMark/>
          </w:tcPr>
          <w:p w14:paraId="492FB268" w14:textId="7A3D5A4C" w:rsidR="00D93192" w:rsidRPr="009D6E12" w:rsidRDefault="00D93192" w:rsidP="008C2BBC">
            <w:pPr>
              <w:ind w:left="567"/>
              <w:rPr>
                <w:rFonts w:ascii="Times New Roman" w:hAnsi="Times New Roman"/>
                <w:sz w:val="22"/>
              </w:rPr>
            </w:pPr>
            <w:r>
              <w:rPr>
                <w:rFonts w:ascii="Times New Roman" w:hAnsi="Times New Roman"/>
                <w:sz w:val="22"/>
              </w:rPr>
              <w:t>13</w:t>
            </w:r>
          </w:p>
        </w:tc>
      </w:tr>
    </w:tbl>
    <w:p w14:paraId="74B4B804" w14:textId="77777777" w:rsidR="00542A6A" w:rsidRPr="00E82463" w:rsidRDefault="00542A6A" w:rsidP="00E82463">
      <w:pPr>
        <w:ind w:left="567"/>
        <w:rPr>
          <w:rFonts w:ascii="Times New Roman" w:hAnsi="Times New Roman"/>
          <w:sz w:val="22"/>
        </w:rPr>
      </w:pPr>
    </w:p>
    <w:p w14:paraId="1995FC75" w14:textId="0806E4E7" w:rsidR="00DA4D57" w:rsidRPr="004626E7" w:rsidRDefault="0047783A" w:rsidP="00E82463">
      <w:pPr>
        <w:ind w:left="567"/>
        <w:jc w:val="both"/>
        <w:rPr>
          <w:rFonts w:ascii="Times New Roman" w:hAnsi="Times New Roman"/>
          <w:sz w:val="22"/>
        </w:rPr>
      </w:pPr>
      <w:r w:rsidRPr="004626E7">
        <w:rPr>
          <w:rFonts w:ascii="Times New Roman" w:hAnsi="Times New Roman"/>
          <w:sz w:val="22"/>
        </w:rPr>
        <w:t>in</w:t>
      </w:r>
      <w:r w:rsidR="00DA4D57" w:rsidRPr="004626E7">
        <w:rPr>
          <w:rFonts w:ascii="Times New Roman" w:hAnsi="Times New Roman"/>
          <w:sz w:val="22"/>
        </w:rPr>
        <w:t xml:space="preserve"> </w:t>
      </w:r>
      <w:r w:rsidR="00372536" w:rsidRPr="004626E7">
        <w:rPr>
          <w:rFonts w:ascii="Times New Roman" w:hAnsi="Times New Roman"/>
          <w:sz w:val="22"/>
        </w:rPr>
        <w:t xml:space="preserve">four </w:t>
      </w:r>
      <w:r w:rsidRPr="004626E7">
        <w:rPr>
          <w:rFonts w:ascii="Times New Roman" w:hAnsi="Times New Roman"/>
          <w:sz w:val="22"/>
        </w:rPr>
        <w:t>lots</w:t>
      </w:r>
      <w:r w:rsidRPr="0075622F">
        <w:rPr>
          <w:rFonts w:ascii="Times New Roman" w:hAnsi="Times New Roman"/>
          <w:sz w:val="22"/>
        </w:rPr>
        <w:t xml:space="preserve"> </w:t>
      </w:r>
    </w:p>
    <w:p w14:paraId="2B88264C" w14:textId="400A3699" w:rsidR="004626E7" w:rsidRDefault="0047783A" w:rsidP="00E82463">
      <w:pPr>
        <w:ind w:left="567"/>
        <w:jc w:val="both"/>
        <w:rPr>
          <w:rFonts w:ascii="Times New Roman" w:hAnsi="Times New Roman"/>
          <w:sz w:val="22"/>
        </w:rPr>
      </w:pPr>
      <w:r w:rsidRPr="004626E7">
        <w:rPr>
          <w:rFonts w:ascii="Times New Roman" w:hAnsi="Times New Roman"/>
          <w:sz w:val="22"/>
        </w:rPr>
        <w:t>at</w:t>
      </w:r>
      <w:r w:rsidR="00DA4D57" w:rsidRPr="004626E7">
        <w:rPr>
          <w:rFonts w:ascii="Times New Roman" w:hAnsi="Times New Roman"/>
          <w:sz w:val="22"/>
        </w:rPr>
        <w:t xml:space="preserve"> </w:t>
      </w:r>
      <w:bookmarkStart w:id="2" w:name="_Hlk229468940"/>
      <w:r w:rsidR="00372536" w:rsidRPr="004626E7">
        <w:rPr>
          <w:rFonts w:ascii="Times New Roman" w:hAnsi="Times New Roman"/>
          <w:sz w:val="22"/>
        </w:rPr>
        <w:t xml:space="preserve">the National Training Centre, </w:t>
      </w:r>
      <w:proofErr w:type="spellStart"/>
      <w:r w:rsidR="00372536" w:rsidRPr="004626E7">
        <w:rPr>
          <w:rFonts w:ascii="Times New Roman" w:hAnsi="Times New Roman"/>
          <w:sz w:val="22"/>
        </w:rPr>
        <w:t>Bulevar</w:t>
      </w:r>
      <w:proofErr w:type="spellEnd"/>
      <w:r w:rsidR="00372536" w:rsidRPr="004626E7">
        <w:rPr>
          <w:rFonts w:ascii="Times New Roman" w:hAnsi="Times New Roman"/>
          <w:sz w:val="22"/>
        </w:rPr>
        <w:t xml:space="preserve"> Josipa Broza Tita, Podgorica, Montenegro</w:t>
      </w:r>
      <w:r w:rsidR="00CF63C2" w:rsidRPr="0075622F">
        <w:rPr>
          <w:rFonts w:ascii="Times New Roman" w:hAnsi="Times New Roman"/>
          <w:sz w:val="22"/>
        </w:rPr>
        <w:t xml:space="preserve"> </w:t>
      </w:r>
      <w:bookmarkEnd w:id="2"/>
      <w:r w:rsidR="00CF63C2" w:rsidRPr="004626E7">
        <w:rPr>
          <w:rFonts w:ascii="Times New Roman" w:hAnsi="Times New Roman"/>
          <w:sz w:val="22"/>
        </w:rPr>
        <w:t>DDP</w:t>
      </w:r>
      <w:r w:rsidR="00CF63C2" w:rsidRPr="004626E7">
        <w:rPr>
          <w:rStyle w:val="FootnoteReference"/>
          <w:rFonts w:ascii="Times New Roman" w:hAnsi="Times New Roman"/>
          <w:sz w:val="22"/>
        </w:rPr>
        <w:footnoteReference w:id="1"/>
      </w:r>
      <w:r w:rsidR="00372536" w:rsidRPr="0075622F">
        <w:rPr>
          <w:rFonts w:ascii="Times New Roman" w:hAnsi="Times New Roman"/>
          <w:sz w:val="22"/>
        </w:rPr>
        <w:t>.</w:t>
      </w:r>
      <w:r w:rsidR="00372536" w:rsidRPr="004626E7">
        <w:rPr>
          <w:rFonts w:ascii="Times New Roman" w:hAnsi="Times New Roman"/>
          <w:sz w:val="22"/>
        </w:rPr>
        <w:t xml:space="preserve"> </w:t>
      </w:r>
    </w:p>
    <w:p w14:paraId="2A02D82A" w14:textId="77DA7FFA" w:rsidR="0047783A" w:rsidRDefault="00372536" w:rsidP="00E82463">
      <w:pPr>
        <w:ind w:left="567"/>
        <w:jc w:val="both"/>
        <w:rPr>
          <w:rFonts w:ascii="Times New Roman" w:hAnsi="Times New Roman"/>
          <w:sz w:val="22"/>
          <w:highlight w:val="yellow"/>
        </w:rPr>
      </w:pPr>
      <w:r w:rsidRPr="004626E7">
        <w:rPr>
          <w:rFonts w:ascii="Times New Roman" w:hAnsi="Times New Roman"/>
          <w:sz w:val="22"/>
        </w:rPr>
        <w:t>T</w:t>
      </w:r>
      <w:r w:rsidR="0047783A" w:rsidRPr="004626E7">
        <w:rPr>
          <w:rFonts w:ascii="Times New Roman" w:hAnsi="Times New Roman"/>
          <w:sz w:val="22"/>
        </w:rPr>
        <w:t>he</w:t>
      </w:r>
      <w:r w:rsidR="0047783A" w:rsidRPr="007C5D7C">
        <w:rPr>
          <w:rFonts w:ascii="Times New Roman" w:hAnsi="Times New Roman"/>
          <w:sz w:val="22"/>
        </w:rPr>
        <w:t xml:space="preserve"> implementation period</w:t>
      </w:r>
      <w:r w:rsidRPr="007C5D7C">
        <w:rPr>
          <w:rFonts w:ascii="Times New Roman" w:hAnsi="Times New Roman"/>
          <w:sz w:val="22"/>
        </w:rPr>
        <w:t xml:space="preserve"> for all lots will </w:t>
      </w:r>
      <w:r w:rsidR="0030141B" w:rsidRPr="007C5D7C">
        <w:rPr>
          <w:rFonts w:ascii="Times New Roman" w:hAnsi="Times New Roman"/>
          <w:sz w:val="22"/>
        </w:rPr>
        <w:t>l</w:t>
      </w:r>
      <w:r w:rsidRPr="007C5D7C">
        <w:rPr>
          <w:rFonts w:ascii="Times New Roman" w:hAnsi="Times New Roman"/>
          <w:sz w:val="22"/>
        </w:rPr>
        <w:t xml:space="preserve">ast </w:t>
      </w:r>
      <w:r w:rsidR="00373C60" w:rsidRPr="00B378F7">
        <w:rPr>
          <w:rFonts w:ascii="Times New Roman" w:hAnsi="Times New Roman"/>
          <w:color w:val="EE0000"/>
          <w:sz w:val="22"/>
        </w:rPr>
        <w:t>240</w:t>
      </w:r>
      <w:r w:rsidR="00D25C61" w:rsidRPr="00B378F7">
        <w:rPr>
          <w:rFonts w:ascii="Times New Roman" w:hAnsi="Times New Roman"/>
          <w:color w:val="EE0000"/>
          <w:sz w:val="22"/>
        </w:rPr>
        <w:t xml:space="preserve"> calendar</w:t>
      </w:r>
      <w:r w:rsidRPr="00B378F7">
        <w:rPr>
          <w:rFonts w:ascii="Times New Roman" w:hAnsi="Times New Roman"/>
          <w:color w:val="EE0000"/>
          <w:sz w:val="22"/>
        </w:rPr>
        <w:t xml:space="preserve"> </w:t>
      </w:r>
      <w:r w:rsidRPr="007C5D7C">
        <w:rPr>
          <w:rFonts w:ascii="Times New Roman" w:hAnsi="Times New Roman"/>
          <w:sz w:val="22"/>
        </w:rPr>
        <w:t xml:space="preserve">days, starting for the contract signature date by the last party and </w:t>
      </w:r>
      <w:r w:rsidR="0030141B" w:rsidRPr="007C5D7C">
        <w:rPr>
          <w:rFonts w:ascii="Times New Roman" w:hAnsi="Times New Roman"/>
          <w:sz w:val="22"/>
        </w:rPr>
        <w:t xml:space="preserve">ending </w:t>
      </w:r>
      <w:r w:rsidR="0030141B" w:rsidRPr="0030141B">
        <w:rPr>
          <w:rFonts w:ascii="Times New Roman" w:hAnsi="Times New Roman"/>
          <w:sz w:val="22"/>
        </w:rPr>
        <w:t>on the day of issuance of the certificate of Provisional Acceptance for each lot</w:t>
      </w:r>
      <w:r w:rsidR="0047783A" w:rsidRPr="007C5D7C">
        <w:rPr>
          <w:rFonts w:ascii="Times New Roman" w:hAnsi="Times New Roman"/>
          <w:sz w:val="22"/>
        </w:rPr>
        <w:t xml:space="preserve">, in accordance with point 15 of the </w:t>
      </w:r>
      <w:r w:rsidR="00171C45" w:rsidRPr="007C5D7C">
        <w:rPr>
          <w:rFonts w:ascii="Times New Roman" w:hAnsi="Times New Roman"/>
          <w:sz w:val="22"/>
        </w:rPr>
        <w:t>Contract notice</w:t>
      </w:r>
      <w:r w:rsidR="0047783A" w:rsidRPr="007C5D7C">
        <w:rPr>
          <w:rFonts w:ascii="Times New Roman" w:hAnsi="Times New Roman"/>
          <w:sz w:val="22"/>
        </w:rPr>
        <w:t>.</w:t>
      </w:r>
    </w:p>
    <w:p w14:paraId="2D9AF163" w14:textId="01CA5086" w:rsidR="0047783A" w:rsidRPr="00E82463" w:rsidRDefault="00E82463" w:rsidP="002A1860">
      <w:pPr>
        <w:pStyle w:val="Heading2"/>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3"/>
      <w:bookmarkEnd w:id="4"/>
      <w:r w:rsidR="0047783A" w:rsidRPr="00E82463">
        <w:rPr>
          <w:rFonts w:ascii="Times New Roman" w:hAnsi="Times New Roman"/>
          <w:sz w:val="22"/>
          <w:lang w:val="en-GB"/>
        </w:rPr>
        <w:tab/>
        <w:t>1.</w:t>
      </w:r>
      <w:r w:rsidR="0030141B">
        <w:rPr>
          <w:rFonts w:ascii="Times New Roman" w:hAnsi="Times New Roman"/>
          <w:sz w:val="22"/>
          <w:lang w:val="en-GB"/>
        </w:rPr>
        <w:t>3</w:t>
      </w:r>
      <w:r w:rsidR="0047783A" w:rsidRPr="00E82463">
        <w:rPr>
          <w:rFonts w:ascii="Times New Roman" w:hAnsi="Times New Roman"/>
          <w:sz w:val="22"/>
          <w:lang w:val="en-GB"/>
        </w:rPr>
        <w:tab/>
      </w:r>
      <w:r w:rsidR="0047783A" w:rsidRPr="008B6A30">
        <w:rPr>
          <w:rFonts w:ascii="Times New Roman" w:hAnsi="Times New Roman"/>
          <w:sz w:val="22"/>
          <w:lang w:val="en-GB"/>
        </w:rPr>
        <w:t>Tenderers are not authorised to tender for a variant</w:t>
      </w:r>
      <w:r w:rsidR="00A77708" w:rsidRPr="008B6A30">
        <w:rPr>
          <w:rFonts w:ascii="Times New Roman" w:hAnsi="Times New Roman"/>
          <w:sz w:val="22"/>
          <w:lang w:val="en-GB"/>
        </w:rPr>
        <w:t xml:space="preserve"> solution</w:t>
      </w:r>
      <w:r w:rsidR="0047783A" w:rsidRPr="008B6A30">
        <w:rPr>
          <w:rFonts w:ascii="Times New Roman" w:hAnsi="Times New Roman"/>
          <w:sz w:val="22"/>
          <w:lang w:val="en-GB"/>
        </w:rPr>
        <w:t xml:space="preserve"> in addition to the present tender.</w:t>
      </w:r>
      <w:r w:rsidR="0047783A" w:rsidRPr="00E82463">
        <w:rPr>
          <w:rFonts w:ascii="Times New Roman" w:hAnsi="Times New Roman"/>
          <w:sz w:val="22"/>
          <w:lang w:val="en-GB"/>
        </w:rPr>
        <w:t xml:space="preserve"> </w:t>
      </w:r>
      <w:r w:rsidR="001309AB" w:rsidRPr="00E82463">
        <w:rPr>
          <w:rFonts w:ascii="Times New Roman" w:hAnsi="Times New Roman"/>
          <w:sz w:val="22"/>
          <w:lang w:val="en-GB"/>
        </w:rPr>
        <w:br/>
      </w:r>
    </w:p>
    <w:p w14:paraId="2C2B359D" w14:textId="77777777" w:rsidR="0047783A" w:rsidRDefault="0047783A" w:rsidP="00BB156B">
      <w:pPr>
        <w:pStyle w:val="Heading1"/>
      </w:pPr>
      <w:bookmarkStart w:id="5" w:name="_Toc42488071"/>
      <w:bookmarkStart w:id="6" w:name="_Hlk232079818"/>
      <w:proofErr w:type="spellStart"/>
      <w:r w:rsidRPr="00E82463">
        <w:t>Timetable</w:t>
      </w:r>
      <w:bookmarkEnd w:id="5"/>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105EE3C4" w14:textId="77777777" w:rsidTr="00A4424B">
        <w:tc>
          <w:tcPr>
            <w:tcW w:w="3969" w:type="dxa"/>
            <w:tcBorders>
              <w:bottom w:val="nil"/>
            </w:tcBorders>
          </w:tcPr>
          <w:p w14:paraId="69871174" w14:textId="77777777" w:rsidR="0047783A" w:rsidRPr="00E82463" w:rsidRDefault="0047783A">
            <w:pPr>
              <w:keepNext/>
              <w:jc w:val="both"/>
              <w:rPr>
                <w:rFonts w:ascii="Times New Roman" w:hAnsi="Times New Roman"/>
              </w:rPr>
            </w:pPr>
          </w:p>
        </w:tc>
        <w:tc>
          <w:tcPr>
            <w:tcW w:w="2410" w:type="dxa"/>
            <w:shd w:val="pct10" w:color="auto" w:fill="FFFFFF"/>
          </w:tcPr>
          <w:p w14:paraId="7DB570B2"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34B14989"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7237602F" w14:textId="77777777" w:rsidTr="00A4424B">
        <w:tc>
          <w:tcPr>
            <w:tcW w:w="3969" w:type="dxa"/>
            <w:shd w:val="pct10" w:color="auto" w:fill="FFFFFF"/>
          </w:tcPr>
          <w:p w14:paraId="23548543"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7C891182" w14:textId="2E6B511A" w:rsidR="0047783A" w:rsidRPr="0030141B" w:rsidRDefault="0047783A" w:rsidP="00A4424B">
            <w:pPr>
              <w:jc w:val="center"/>
              <w:rPr>
                <w:rFonts w:ascii="Times New Roman" w:hAnsi="Times New Roman"/>
                <w:sz w:val="22"/>
              </w:rPr>
            </w:pPr>
            <w:r w:rsidRPr="007C5D7C">
              <w:rPr>
                <w:rFonts w:ascii="Times New Roman" w:hAnsi="Times New Roman"/>
                <w:sz w:val="22"/>
              </w:rPr>
              <w:t>Not applicable</w:t>
            </w:r>
          </w:p>
        </w:tc>
        <w:tc>
          <w:tcPr>
            <w:tcW w:w="2268" w:type="dxa"/>
          </w:tcPr>
          <w:p w14:paraId="3171B4F1" w14:textId="376498EB" w:rsidR="0047783A" w:rsidRPr="0030141B" w:rsidRDefault="00DA4D57" w:rsidP="00A4424B">
            <w:pPr>
              <w:jc w:val="center"/>
              <w:rPr>
                <w:rFonts w:ascii="Times New Roman" w:hAnsi="Times New Roman"/>
                <w:sz w:val="22"/>
              </w:rPr>
            </w:pPr>
            <w:r w:rsidRPr="007C5D7C">
              <w:rPr>
                <w:rFonts w:ascii="Times New Roman" w:hAnsi="Times New Roman"/>
                <w:sz w:val="22"/>
              </w:rPr>
              <w:t>Not applicable</w:t>
            </w:r>
          </w:p>
        </w:tc>
      </w:tr>
      <w:tr w:rsidR="0047783A" w:rsidRPr="00E82463" w14:paraId="288DD2BD" w14:textId="77777777" w:rsidTr="00A4424B">
        <w:tc>
          <w:tcPr>
            <w:tcW w:w="3969" w:type="dxa"/>
            <w:shd w:val="pct10" w:color="auto" w:fill="FFFFFF"/>
          </w:tcPr>
          <w:p w14:paraId="5171D4B9" w14:textId="77777777" w:rsidR="0047783A" w:rsidRPr="00E82463" w:rsidRDefault="0047783A">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3A5B8F">
              <w:rPr>
                <w:rFonts w:ascii="Times New Roman" w:hAnsi="Times New Roman"/>
                <w:b/>
                <w:sz w:val="22"/>
              </w:rPr>
              <w:t>Project partner</w:t>
            </w:r>
          </w:p>
        </w:tc>
        <w:tc>
          <w:tcPr>
            <w:tcW w:w="2410" w:type="dxa"/>
          </w:tcPr>
          <w:p w14:paraId="16FA9B8B" w14:textId="146C8712" w:rsidR="0047783A" w:rsidRPr="00B378F7" w:rsidRDefault="0032109B" w:rsidP="0047783A">
            <w:pPr>
              <w:rPr>
                <w:rFonts w:ascii="Times New Roman" w:hAnsi="Times New Roman"/>
                <w:color w:val="EE0000"/>
                <w:sz w:val="22"/>
              </w:rPr>
            </w:pPr>
            <w:r w:rsidRPr="00B378F7">
              <w:rPr>
                <w:rFonts w:ascii="Times New Roman" w:hAnsi="Times New Roman"/>
                <w:color w:val="EE0000"/>
                <w:sz w:val="22"/>
              </w:rPr>
              <w:t>27 July</w:t>
            </w:r>
            <w:r w:rsidR="00AB38E3" w:rsidRPr="00B378F7">
              <w:rPr>
                <w:rFonts w:ascii="Times New Roman" w:hAnsi="Times New Roman"/>
                <w:color w:val="EE0000"/>
                <w:sz w:val="22"/>
              </w:rPr>
              <w:t xml:space="preserve"> 2026</w:t>
            </w:r>
          </w:p>
        </w:tc>
        <w:tc>
          <w:tcPr>
            <w:tcW w:w="2268" w:type="dxa"/>
          </w:tcPr>
          <w:p w14:paraId="272DF146" w14:textId="57E86036" w:rsidR="0047783A" w:rsidRPr="00E82463" w:rsidRDefault="00AB38E3" w:rsidP="00A4424B">
            <w:pPr>
              <w:jc w:val="center"/>
              <w:rPr>
                <w:rFonts w:ascii="Times New Roman" w:hAnsi="Times New Roman"/>
                <w:sz w:val="22"/>
              </w:rPr>
            </w:pPr>
            <w:r>
              <w:rPr>
                <w:rFonts w:ascii="Times New Roman" w:hAnsi="Times New Roman"/>
                <w:sz w:val="22"/>
              </w:rPr>
              <w:t>15:00 hrs CET</w:t>
            </w:r>
          </w:p>
        </w:tc>
      </w:tr>
      <w:tr w:rsidR="0047783A" w:rsidRPr="00E82463" w14:paraId="671E91AF" w14:textId="77777777" w:rsidTr="00A4424B">
        <w:tc>
          <w:tcPr>
            <w:tcW w:w="3969" w:type="dxa"/>
            <w:shd w:val="pct10" w:color="auto" w:fill="FFFFFF"/>
          </w:tcPr>
          <w:p w14:paraId="63DA5B00" w14:textId="77777777" w:rsidR="0047783A" w:rsidRPr="00E82463" w:rsidRDefault="0047783A">
            <w:pPr>
              <w:rPr>
                <w:rFonts w:ascii="Times New Roman" w:hAnsi="Times New Roman"/>
                <w:b/>
                <w:sz w:val="22"/>
              </w:rPr>
            </w:pPr>
            <w:r w:rsidRPr="00E82463">
              <w:rPr>
                <w:rFonts w:ascii="Times New Roman" w:hAnsi="Times New Roman"/>
                <w:b/>
                <w:sz w:val="22"/>
              </w:rPr>
              <w:t xml:space="preserve">Last date on which clarifications are issued by the </w:t>
            </w:r>
            <w:r w:rsidR="003A5B8F">
              <w:rPr>
                <w:rFonts w:ascii="Times New Roman" w:hAnsi="Times New Roman"/>
                <w:b/>
                <w:sz w:val="22"/>
              </w:rPr>
              <w:t>Project partner</w:t>
            </w:r>
          </w:p>
        </w:tc>
        <w:tc>
          <w:tcPr>
            <w:tcW w:w="2410" w:type="dxa"/>
          </w:tcPr>
          <w:p w14:paraId="4AE1EDA2" w14:textId="22866AB9" w:rsidR="0047783A" w:rsidRPr="00B378F7" w:rsidRDefault="0032109B" w:rsidP="0047783A">
            <w:pPr>
              <w:rPr>
                <w:rFonts w:ascii="Times New Roman" w:hAnsi="Times New Roman"/>
                <w:color w:val="EE0000"/>
                <w:sz w:val="22"/>
              </w:rPr>
            </w:pPr>
            <w:r w:rsidRPr="00B378F7">
              <w:rPr>
                <w:rFonts w:ascii="Times New Roman" w:hAnsi="Times New Roman"/>
                <w:color w:val="EE0000"/>
                <w:sz w:val="22"/>
              </w:rPr>
              <w:t>6 August</w:t>
            </w:r>
            <w:r w:rsidR="00AB38E3" w:rsidRPr="00B378F7">
              <w:rPr>
                <w:rFonts w:ascii="Times New Roman" w:hAnsi="Times New Roman"/>
                <w:color w:val="EE0000"/>
                <w:sz w:val="22"/>
              </w:rPr>
              <w:t xml:space="preserve"> 2026</w:t>
            </w:r>
          </w:p>
        </w:tc>
        <w:tc>
          <w:tcPr>
            <w:tcW w:w="2268" w:type="dxa"/>
          </w:tcPr>
          <w:p w14:paraId="58664980" w14:textId="77777777" w:rsidR="0047783A" w:rsidRPr="00E82463" w:rsidRDefault="0047783A" w:rsidP="00A4424B">
            <w:pPr>
              <w:jc w:val="center"/>
              <w:rPr>
                <w:rFonts w:ascii="Times New Roman" w:hAnsi="Times New Roman"/>
                <w:sz w:val="22"/>
              </w:rPr>
            </w:pPr>
            <w:r w:rsidRPr="00E82463">
              <w:rPr>
                <w:rFonts w:ascii="Times New Roman" w:hAnsi="Times New Roman"/>
                <w:sz w:val="22"/>
              </w:rPr>
              <w:t>-</w:t>
            </w:r>
          </w:p>
        </w:tc>
      </w:tr>
      <w:tr w:rsidR="0047783A" w:rsidRPr="00E82463" w14:paraId="19F47F48" w14:textId="77777777" w:rsidTr="00A4424B">
        <w:tc>
          <w:tcPr>
            <w:tcW w:w="3969" w:type="dxa"/>
            <w:shd w:val="pct10" w:color="auto" w:fill="FFFFFF"/>
          </w:tcPr>
          <w:p w14:paraId="1AC7CCC7"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7E07BED6" w14:textId="19B902FE" w:rsidR="0047783A" w:rsidRPr="00B378F7" w:rsidRDefault="0032109B" w:rsidP="0047783A">
            <w:pPr>
              <w:rPr>
                <w:rFonts w:ascii="Times New Roman" w:hAnsi="Times New Roman"/>
                <w:color w:val="EE0000"/>
                <w:sz w:val="22"/>
              </w:rPr>
            </w:pPr>
            <w:r w:rsidRPr="00B378F7">
              <w:rPr>
                <w:rFonts w:ascii="Times New Roman" w:hAnsi="Times New Roman"/>
                <w:color w:val="EE0000"/>
                <w:sz w:val="22"/>
              </w:rPr>
              <w:t>17 August</w:t>
            </w:r>
            <w:r w:rsidR="00AB38E3" w:rsidRPr="00B378F7">
              <w:rPr>
                <w:rFonts w:ascii="Times New Roman" w:hAnsi="Times New Roman"/>
                <w:color w:val="EE0000"/>
                <w:sz w:val="22"/>
              </w:rPr>
              <w:t xml:space="preserve"> 2026</w:t>
            </w:r>
          </w:p>
        </w:tc>
        <w:tc>
          <w:tcPr>
            <w:tcW w:w="2268" w:type="dxa"/>
          </w:tcPr>
          <w:p w14:paraId="0A312210" w14:textId="19EEF49E" w:rsidR="0047783A" w:rsidRPr="00E82463" w:rsidRDefault="00AB38E3" w:rsidP="00A4424B">
            <w:pPr>
              <w:jc w:val="center"/>
              <w:rPr>
                <w:rFonts w:ascii="Times New Roman" w:hAnsi="Times New Roman"/>
                <w:sz w:val="22"/>
              </w:rPr>
            </w:pPr>
            <w:r>
              <w:rPr>
                <w:rFonts w:ascii="Times New Roman" w:hAnsi="Times New Roman"/>
                <w:sz w:val="22"/>
              </w:rPr>
              <w:t>10:00 hrs CET</w:t>
            </w:r>
          </w:p>
        </w:tc>
      </w:tr>
      <w:tr w:rsidR="0047783A" w:rsidRPr="00E82463" w14:paraId="4E0FCF27" w14:textId="77777777" w:rsidTr="00A4424B">
        <w:tc>
          <w:tcPr>
            <w:tcW w:w="3969" w:type="dxa"/>
            <w:shd w:val="pct10" w:color="auto" w:fill="FFFFFF"/>
          </w:tcPr>
          <w:p w14:paraId="53C39ADD"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1218E27C" w14:textId="69B47E32" w:rsidR="0047783A" w:rsidRPr="00B378F7" w:rsidRDefault="0032109B" w:rsidP="0047783A">
            <w:pPr>
              <w:rPr>
                <w:rFonts w:ascii="Times New Roman" w:hAnsi="Times New Roman"/>
                <w:color w:val="EE0000"/>
                <w:sz w:val="22"/>
              </w:rPr>
            </w:pPr>
            <w:r w:rsidRPr="00B378F7">
              <w:rPr>
                <w:rFonts w:ascii="Times New Roman" w:hAnsi="Times New Roman"/>
                <w:color w:val="EE0000"/>
                <w:sz w:val="22"/>
              </w:rPr>
              <w:t>17 August</w:t>
            </w:r>
            <w:r w:rsidR="00AB38E3" w:rsidRPr="00B378F7">
              <w:rPr>
                <w:rFonts w:ascii="Times New Roman" w:hAnsi="Times New Roman"/>
                <w:color w:val="EE0000"/>
                <w:sz w:val="22"/>
              </w:rPr>
              <w:t xml:space="preserve"> 2026</w:t>
            </w:r>
          </w:p>
        </w:tc>
        <w:tc>
          <w:tcPr>
            <w:tcW w:w="2268" w:type="dxa"/>
          </w:tcPr>
          <w:p w14:paraId="5FB56C7D" w14:textId="2D5AAEAD" w:rsidR="0047783A" w:rsidRPr="00E82463" w:rsidRDefault="00AB38E3" w:rsidP="00A4424B">
            <w:pPr>
              <w:jc w:val="center"/>
              <w:rPr>
                <w:rFonts w:ascii="Times New Roman" w:hAnsi="Times New Roman"/>
                <w:sz w:val="22"/>
              </w:rPr>
            </w:pPr>
            <w:r>
              <w:rPr>
                <w:rFonts w:ascii="Times New Roman" w:hAnsi="Times New Roman"/>
                <w:sz w:val="22"/>
              </w:rPr>
              <w:t>10:30 hrs CET</w:t>
            </w:r>
          </w:p>
        </w:tc>
      </w:tr>
      <w:tr w:rsidR="0047783A" w:rsidRPr="00E82463" w14:paraId="46D7559E" w14:textId="77777777" w:rsidTr="00A4424B">
        <w:tc>
          <w:tcPr>
            <w:tcW w:w="3969" w:type="dxa"/>
            <w:shd w:val="pct10" w:color="auto" w:fill="FFFFFF"/>
          </w:tcPr>
          <w:p w14:paraId="4F8AD98B"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1CC88330" w14:textId="4C5A3FA5" w:rsidR="0047783A" w:rsidRPr="00B378F7" w:rsidRDefault="0032109B" w:rsidP="0047783A">
            <w:pPr>
              <w:tabs>
                <w:tab w:val="left" w:pos="851"/>
              </w:tabs>
              <w:rPr>
                <w:rFonts w:ascii="Times New Roman" w:hAnsi="Times New Roman"/>
                <w:color w:val="EE0000"/>
                <w:sz w:val="22"/>
              </w:rPr>
            </w:pPr>
            <w:r w:rsidRPr="00B378F7">
              <w:rPr>
                <w:rFonts w:ascii="Times New Roman" w:hAnsi="Times New Roman"/>
                <w:color w:val="EE0000"/>
                <w:sz w:val="22"/>
              </w:rPr>
              <w:t>28 August</w:t>
            </w:r>
            <w:r w:rsidR="00AB38E3" w:rsidRPr="00B378F7">
              <w:rPr>
                <w:rFonts w:ascii="Times New Roman" w:hAnsi="Times New Roman"/>
                <w:color w:val="EE0000"/>
                <w:sz w:val="22"/>
              </w:rPr>
              <w:t xml:space="preserve"> 2026</w:t>
            </w:r>
          </w:p>
        </w:tc>
        <w:tc>
          <w:tcPr>
            <w:tcW w:w="2268" w:type="dxa"/>
          </w:tcPr>
          <w:p w14:paraId="535D8C2C" w14:textId="77777777" w:rsidR="0047783A" w:rsidRPr="00E82463" w:rsidRDefault="0047783A" w:rsidP="00A4424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14:paraId="33A23B56" w14:textId="77777777" w:rsidTr="00A4424B">
        <w:tc>
          <w:tcPr>
            <w:tcW w:w="3969" w:type="dxa"/>
            <w:shd w:val="pct10" w:color="auto" w:fill="FFFFFF"/>
          </w:tcPr>
          <w:p w14:paraId="4DFC5BE0"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655D732B" w14:textId="3D4883F8" w:rsidR="0047783A" w:rsidRPr="00B378F7" w:rsidRDefault="00AB38E3" w:rsidP="0047783A">
            <w:pPr>
              <w:tabs>
                <w:tab w:val="left" w:pos="851"/>
              </w:tabs>
              <w:rPr>
                <w:rFonts w:ascii="Times New Roman" w:hAnsi="Times New Roman"/>
                <w:color w:val="EE0000"/>
                <w:sz w:val="22"/>
              </w:rPr>
            </w:pPr>
            <w:r w:rsidRPr="00B378F7">
              <w:rPr>
                <w:rFonts w:ascii="Times New Roman" w:hAnsi="Times New Roman"/>
                <w:color w:val="EE0000"/>
                <w:sz w:val="22"/>
              </w:rPr>
              <w:t xml:space="preserve">14 </w:t>
            </w:r>
            <w:r w:rsidR="0032109B" w:rsidRPr="00B378F7">
              <w:rPr>
                <w:rFonts w:ascii="Times New Roman" w:hAnsi="Times New Roman"/>
                <w:color w:val="EE0000"/>
                <w:sz w:val="22"/>
              </w:rPr>
              <w:t xml:space="preserve">September </w:t>
            </w:r>
            <w:r w:rsidRPr="00B378F7">
              <w:rPr>
                <w:rFonts w:ascii="Times New Roman" w:hAnsi="Times New Roman"/>
                <w:color w:val="EE0000"/>
                <w:sz w:val="22"/>
              </w:rPr>
              <w:t>2026</w:t>
            </w:r>
          </w:p>
        </w:tc>
        <w:tc>
          <w:tcPr>
            <w:tcW w:w="2268" w:type="dxa"/>
          </w:tcPr>
          <w:p w14:paraId="4D182DCF" w14:textId="77777777" w:rsidR="0047783A" w:rsidRPr="00E82463" w:rsidRDefault="0047783A" w:rsidP="00247F6F">
            <w:pPr>
              <w:tabs>
                <w:tab w:val="left" w:pos="851"/>
              </w:tabs>
              <w:jc w:val="center"/>
              <w:rPr>
                <w:rFonts w:ascii="Times New Roman" w:hAnsi="Times New Roman"/>
                <w:sz w:val="22"/>
              </w:rPr>
            </w:pPr>
            <w:r w:rsidRPr="00E82463">
              <w:rPr>
                <w:rFonts w:ascii="Times New Roman" w:hAnsi="Times New Roman"/>
                <w:sz w:val="22"/>
              </w:rPr>
              <w:t>-</w:t>
            </w:r>
          </w:p>
        </w:tc>
      </w:tr>
    </w:tbl>
    <w:p w14:paraId="71CB239D" w14:textId="77777777" w:rsidR="0047783A" w:rsidRPr="00E82463" w:rsidRDefault="0047783A">
      <w:pPr>
        <w:tabs>
          <w:tab w:val="left" w:pos="851"/>
        </w:tabs>
        <w:jc w:val="both"/>
        <w:rPr>
          <w:rFonts w:ascii="Times New Roman" w:hAnsi="Times New Roman"/>
          <w:b/>
        </w:rPr>
      </w:pPr>
      <w:bookmarkStart w:id="7" w:name="_Ref500317541"/>
      <w:r w:rsidRPr="00E82463">
        <w:rPr>
          <w:rFonts w:ascii="Times New Roman" w:hAnsi="Times New Roman"/>
          <w:b/>
        </w:rPr>
        <w:t xml:space="preserve"> * All times are in the time zone of the country of the </w:t>
      </w:r>
      <w:r w:rsidR="003A5B8F">
        <w:rPr>
          <w:rFonts w:ascii="Times New Roman" w:hAnsi="Times New Roman"/>
          <w:b/>
        </w:rPr>
        <w:t>Project partner</w:t>
      </w:r>
      <w:r w:rsidR="00E82463">
        <w:rPr>
          <w:rFonts w:ascii="Times New Roman" w:hAnsi="Times New Roman"/>
          <w:b/>
        </w:rPr>
        <w:t xml:space="preserve"> </w:t>
      </w:r>
      <w:r w:rsidRPr="00E82463">
        <w:rPr>
          <w:rFonts w:ascii="Times New Roman" w:hAnsi="Times New Roman"/>
          <w:b/>
        </w:rPr>
        <w:t>Provisional date</w:t>
      </w:r>
    </w:p>
    <w:p w14:paraId="192221EB" w14:textId="77777777" w:rsidR="0047783A" w:rsidRPr="00E82463" w:rsidRDefault="0047783A" w:rsidP="00BB156B">
      <w:pPr>
        <w:pStyle w:val="Heading1"/>
      </w:pPr>
      <w:bookmarkStart w:id="8" w:name="_Toc42488072"/>
      <w:bookmarkEnd w:id="6"/>
      <w:bookmarkEnd w:id="7"/>
      <w:r w:rsidRPr="00E82463">
        <w:lastRenderedPageBreak/>
        <w:t>Participation</w:t>
      </w:r>
      <w:bookmarkEnd w:id="8"/>
    </w:p>
    <w:p w14:paraId="4D7BECCB" w14:textId="1CDE81E0" w:rsidR="00096BD5" w:rsidRPr="008B6A30" w:rsidRDefault="0047783A" w:rsidP="00F5542A">
      <w:pPr>
        <w:pStyle w:val="Blockquote"/>
        <w:ind w:left="709" w:right="1" w:hanging="567"/>
        <w:jc w:val="both"/>
        <w:rPr>
          <w:rFonts w:ascii="Times New Roman" w:hAnsi="Times New Roman"/>
          <w:sz w:val="22"/>
          <w:szCs w:val="22"/>
          <w:lang w:val="en-GB"/>
        </w:rPr>
      </w:pPr>
      <w:r w:rsidRPr="0030141B">
        <w:rPr>
          <w:rFonts w:ascii="Times New Roman" w:hAnsi="Times New Roman"/>
          <w:sz w:val="22"/>
          <w:szCs w:val="22"/>
          <w:lang w:val="en-GB"/>
        </w:rPr>
        <w:t>3.1</w:t>
      </w:r>
      <w:r w:rsidRPr="0030141B">
        <w:rPr>
          <w:rFonts w:ascii="Times New Roman" w:hAnsi="Times New Roman"/>
          <w:sz w:val="22"/>
          <w:szCs w:val="22"/>
          <w:lang w:val="en-GB"/>
        </w:rPr>
        <w:tab/>
      </w:r>
      <w:r w:rsidR="00096BD5" w:rsidRPr="008B6A30">
        <w:rPr>
          <w:rFonts w:ascii="Times New Roman" w:hAnsi="Times New Roman"/>
          <w:sz w:val="22"/>
          <w:szCs w:val="22"/>
          <w:lang w:val="en-GB"/>
        </w:rPr>
        <w:t xml:space="preserve">Participation is open to </w:t>
      </w:r>
      <w:r w:rsidR="00F5542A">
        <w:rPr>
          <w:rFonts w:ascii="Times New Roman" w:hAnsi="Times New Roman"/>
          <w:sz w:val="22"/>
          <w:szCs w:val="22"/>
          <w:lang w:val="en-GB"/>
        </w:rPr>
        <w:t xml:space="preserve">all </w:t>
      </w:r>
      <w:r w:rsidR="00F5542A" w:rsidRPr="00F5542A">
        <w:rPr>
          <w:rFonts w:ascii="Times New Roman" w:hAnsi="Times New Roman"/>
          <w:sz w:val="22"/>
          <w:szCs w:val="22"/>
          <w:lang w:val="en-GB"/>
        </w:rPr>
        <w:t>legal persons which are effectively established in the participating countries, other Member States, other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Pr>
          <w:rFonts w:ascii="Times New Roman" w:hAnsi="Times New Roman"/>
          <w:sz w:val="22"/>
          <w:szCs w:val="22"/>
          <w:lang w:val="en-GB"/>
        </w:rPr>
        <w:t xml:space="preserve"> </w:t>
      </w:r>
    </w:p>
    <w:p w14:paraId="2637F8F8" w14:textId="22A84D16" w:rsidR="0047783A" w:rsidRPr="00E82463" w:rsidRDefault="00C87B45" w:rsidP="008B6A30">
      <w:pPr>
        <w:pStyle w:val="PRAGHeading2"/>
        <w:numPr>
          <w:ilvl w:val="0"/>
          <w:numId w:val="0"/>
        </w:numPr>
        <w:ind w:left="567" w:hanging="567"/>
        <w:jc w:val="both"/>
        <w:rPr>
          <w:lang w:val="en-GB"/>
        </w:rPr>
      </w:pPr>
      <w:r w:rsidRPr="0030141B" w:rsidDel="00096BD5">
        <w:rPr>
          <w:sz w:val="22"/>
          <w:szCs w:val="22"/>
          <w:lang w:val="en-GB"/>
        </w:rPr>
        <w:t xml:space="preserve"> </w:t>
      </w:r>
      <w:r w:rsidR="0047783A" w:rsidRPr="0030141B">
        <w:rPr>
          <w:sz w:val="22"/>
          <w:lang w:val="en-GB"/>
        </w:rPr>
        <w:t>3.2</w:t>
      </w:r>
      <w:r w:rsidR="0047783A" w:rsidRPr="0030141B">
        <w:rPr>
          <w:sz w:val="22"/>
          <w:lang w:val="en-GB"/>
        </w:rPr>
        <w:tab/>
      </w:r>
      <w:r w:rsidR="004626E7">
        <w:rPr>
          <w:sz w:val="22"/>
          <w:lang w:val="en-GB"/>
        </w:rPr>
        <w:t>Natural or legal persons are not entitled to participate in this tender procedure or be awarded a contract if they are in any of the situations mentioned in Sections 2.4.1 (EU restrictive measures</w:t>
      </w:r>
      <w:r w:rsidR="004626E7">
        <w:rPr>
          <w:rStyle w:val="FootnoteAnchor"/>
          <w:sz w:val="22"/>
          <w:lang w:val="en-GB"/>
        </w:rPr>
        <w:footnoteReference w:id="2"/>
      </w:r>
      <w:r w:rsidR="004626E7">
        <w:rPr>
          <w:sz w:val="22"/>
          <w:lang w:val="en-GB"/>
        </w:rPr>
        <w:t xml:space="preserve">), 2.4.2.1 (exclusion criteria) or 2.4.2.2(rejection from a procedure) of the practical guide. Should they do so, their tender will be considered unsuitable or irregular respectively. </w:t>
      </w:r>
      <w:r w:rsidR="004626E7">
        <w:rPr>
          <w:sz w:val="22"/>
          <w:szCs w:val="22"/>
          <w:lang w:val="en-GB"/>
        </w:rPr>
        <w:t>In the cases listed in Section 2.4.2.1 of the practical guide tenderers may also be excluded from EU financed procedures and/or be subject to financial penalties up to 10</w:t>
      </w:r>
      <w:r w:rsidR="004626E7">
        <w:rPr>
          <w:w w:val="50"/>
          <w:sz w:val="22"/>
          <w:szCs w:val="22"/>
          <w:lang w:val="en-GB"/>
        </w:rPr>
        <w:t> </w:t>
      </w:r>
      <w:r w:rsidR="004626E7">
        <w:rPr>
          <w:sz w:val="22"/>
          <w:szCs w:val="22"/>
          <w:lang w:val="en-GB"/>
        </w:rPr>
        <w:t>% of the total value of the contract in</w:t>
      </w:r>
      <w:r w:rsidR="004626E7">
        <w:rPr>
          <w:b/>
          <w:sz w:val="22"/>
          <w:szCs w:val="22"/>
          <w:lang w:val="en-GB"/>
        </w:rPr>
        <w:t xml:space="preserve"> </w:t>
      </w:r>
      <w:r w:rsidR="004626E7">
        <w:rPr>
          <w:sz w:val="22"/>
          <w:szCs w:val="22"/>
          <w:lang w:val="en-GB"/>
        </w:rPr>
        <w:t xml:space="preserve">accordance with the Financial Regulation in force. This information may be published on the Commission website in accordance with the Financial Regulation in force. </w:t>
      </w:r>
      <w:r w:rsidR="004626E7">
        <w:rPr>
          <w:sz w:val="22"/>
          <w:lang w:val="en-GB"/>
        </w:rPr>
        <w:t>Tenderers must provide declarations on honour</w:t>
      </w:r>
      <w:r w:rsidR="004626E7">
        <w:rPr>
          <w:rStyle w:val="FootnoteAnchor"/>
          <w:sz w:val="22"/>
          <w:lang w:val="en-GB"/>
        </w:rPr>
        <w:footnoteReference w:id="3"/>
      </w:r>
      <w:r w:rsidR="004626E7">
        <w:rPr>
          <w:sz w:val="22"/>
          <w:lang w:val="en-GB"/>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14:paraId="4C571809"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w:t>
      </w:r>
      <w:r w:rsidR="00096BD5">
        <w:rPr>
          <w:rFonts w:ascii="Times New Roman" w:hAnsi="Times New Roman"/>
          <w:sz w:val="22"/>
          <w:lang w:val="en-GB"/>
        </w:rPr>
        <w:t>If required, t</w:t>
      </w:r>
      <w:r w:rsidR="007A0C47" w:rsidRPr="00AF31AE">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Pr>
          <w:rFonts w:ascii="Times New Roman" w:hAnsi="Times New Roman"/>
          <w:sz w:val="22"/>
          <w:lang w:val="en-GB"/>
        </w:rPr>
        <w:t>Project partner</w:t>
      </w:r>
      <w:r w:rsidR="007A0C47" w:rsidRPr="00AF31AE">
        <w:rPr>
          <w:rFonts w:ascii="Times New Roman" w:hAnsi="Times New Roman"/>
          <w:sz w:val="22"/>
          <w:lang w:val="en-GB"/>
        </w:rPr>
        <w:t xml:space="preserve"> may accept other satisfactory evidence that these conditions are met</w:t>
      </w:r>
      <w:r w:rsidRPr="007A0C47">
        <w:rPr>
          <w:rFonts w:ascii="Times New Roman" w:hAnsi="Times New Roman"/>
          <w:sz w:val="22"/>
          <w:lang w:val="en-GB"/>
        </w:rPr>
        <w:t>.</w:t>
      </w:r>
    </w:p>
    <w:p w14:paraId="4441F839" w14:textId="77777777" w:rsidR="00C87B45" w:rsidRPr="00C87B45" w:rsidRDefault="0047783A" w:rsidP="00C87B45">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C87B45" w:rsidRPr="00C412EA">
        <w:rPr>
          <w:rFonts w:ascii="Times New Roman" w:hAnsi="Times New Roman"/>
          <w:sz w:val="22"/>
          <w:szCs w:val="22"/>
          <w:lang w:val="en-GB"/>
        </w:rPr>
        <w:t xml:space="preserve">In the cases listed in </w:t>
      </w:r>
      <w:r w:rsidR="00C87B45" w:rsidRPr="00C412EA">
        <w:rPr>
          <w:rFonts w:ascii="Times New Roman" w:hAnsi="Times New Roman"/>
          <w:noProof/>
          <w:sz w:val="22"/>
          <w:szCs w:val="22"/>
          <w:lang w:val="en-GB"/>
        </w:rPr>
        <w:t>Declaration on honour on exclusion criteria and selection criteria</w:t>
      </w:r>
      <w:r w:rsidR="00C87B45" w:rsidRPr="00C412EA">
        <w:rPr>
          <w:rFonts w:ascii="Times New Roman" w:hAnsi="Times New Roman"/>
          <w:sz w:val="22"/>
          <w:szCs w:val="22"/>
          <w:lang w:val="en-GB"/>
        </w:rPr>
        <w:t xml:space="preserve"> tenderers may be excluded from the procedure.</w:t>
      </w:r>
    </w:p>
    <w:p w14:paraId="31DC6C36"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3A5B8F">
        <w:rPr>
          <w:rFonts w:ascii="Times New Roman" w:hAnsi="Times New Roman"/>
          <w:sz w:val="22"/>
          <w:szCs w:val="22"/>
          <w:lang w:val="en-GB"/>
        </w:rPr>
        <w:t>Project partner</w:t>
      </w:r>
      <w:r w:rsidRPr="00E82463">
        <w:rPr>
          <w:rFonts w:ascii="Times New Roman" w:hAnsi="Times New Roman"/>
          <w:sz w:val="22"/>
          <w:szCs w:val="22"/>
          <w:lang w:val="en-GB"/>
        </w:rPr>
        <w:t>,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703034B9"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E82463"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164F15" w:rsidRPr="00E82463">
        <w:rPr>
          <w:rFonts w:ascii="Times New Roman" w:hAnsi="Times New Roman"/>
          <w:sz w:val="22"/>
          <w:szCs w:val="22"/>
          <w:lang w:val="en-GB"/>
        </w:rPr>
        <w:t>Where</w:t>
      </w:r>
      <w:r w:rsidRPr="00E82463">
        <w:rPr>
          <w:rFonts w:ascii="Times New Roman" w:hAnsi="Times New Roman"/>
          <w:sz w:val="22"/>
          <w:szCs w:val="22"/>
          <w:lang w:val="en-GB"/>
        </w:rPr>
        <w:t xml:space="preserve"> </w:t>
      </w:r>
      <w:r w:rsidR="00164F15" w:rsidRPr="00E82463">
        <w:rPr>
          <w:rFonts w:ascii="Times New Roman" w:hAnsi="Times New Roman"/>
          <w:sz w:val="22"/>
          <w:szCs w:val="22"/>
          <w:lang w:val="en-GB"/>
        </w:rPr>
        <w:t xml:space="preserve">tenders </w:t>
      </w:r>
      <w:r w:rsidRPr="00E82463">
        <w:rPr>
          <w:rFonts w:ascii="Times New Roman" w:hAnsi="Times New Roman"/>
          <w:sz w:val="22"/>
          <w:szCs w:val="22"/>
          <w:lang w:val="en-GB"/>
        </w:rPr>
        <w:t>include subcontracting, it is recommended that the contractual arrangements between tenderer</w:t>
      </w:r>
      <w:r w:rsidR="00164F15" w:rsidRPr="00E82463">
        <w:rPr>
          <w:rFonts w:ascii="Times New Roman" w:hAnsi="Times New Roman"/>
          <w:sz w:val="22"/>
          <w:szCs w:val="22"/>
          <w:lang w:val="en-GB"/>
        </w:rPr>
        <w:t>s</w:t>
      </w:r>
      <w:r w:rsidRPr="00E82463">
        <w:rPr>
          <w:rFonts w:ascii="Times New Roman" w:hAnsi="Times New Roman"/>
          <w:sz w:val="22"/>
          <w:szCs w:val="22"/>
          <w:lang w:val="en-GB"/>
        </w:rPr>
        <w:t xml:space="preserve"> and </w:t>
      </w:r>
      <w:r w:rsidR="00164F15" w:rsidRPr="00E82463">
        <w:rPr>
          <w:rFonts w:ascii="Times New Roman" w:hAnsi="Times New Roman"/>
          <w:sz w:val="22"/>
          <w:szCs w:val="22"/>
          <w:lang w:val="en-GB"/>
        </w:rPr>
        <w:t xml:space="preserve">their </w:t>
      </w:r>
      <w:r w:rsidRPr="00E82463">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E82463" w:rsidRDefault="0047783A" w:rsidP="00BB156B">
      <w:pPr>
        <w:pStyle w:val="Heading1"/>
      </w:pPr>
      <w:bookmarkStart w:id="9" w:name="_Toc42488073"/>
      <w:r w:rsidRPr="00E82463">
        <w:t>Origi</w:t>
      </w:r>
      <w:r w:rsidR="007609B6">
        <w:t>n</w:t>
      </w:r>
      <w:bookmarkEnd w:id="9"/>
    </w:p>
    <w:p w14:paraId="5DFDCA6C" w14:textId="1F292719" w:rsidR="00C87B45" w:rsidRPr="00B12303" w:rsidRDefault="0047783A" w:rsidP="008B6A30">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00F5542A" w:rsidRPr="00F5542A">
        <w:rPr>
          <w:rFonts w:ascii="Times New Roman" w:hAnsi="Times New Roman"/>
          <w:sz w:val="22"/>
          <w:szCs w:val="22"/>
          <w:lang w:val="en-GB"/>
        </w:rPr>
        <w:t>All supplies purchased under a procurement contract, or in accordance with a grant agreement, financed under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E82463" w:rsidRDefault="0047783A" w:rsidP="00BB156B">
      <w:pPr>
        <w:pStyle w:val="Heading1"/>
      </w:pPr>
      <w:bookmarkStart w:id="10" w:name="_Toc42488074"/>
      <w:r w:rsidRPr="00E82463">
        <w:t xml:space="preserve">Type of </w:t>
      </w:r>
      <w:proofErr w:type="spellStart"/>
      <w:r w:rsidRPr="00E82463">
        <w:t>contract</w:t>
      </w:r>
      <w:bookmarkEnd w:id="10"/>
      <w:proofErr w:type="spellEnd"/>
    </w:p>
    <w:p w14:paraId="27EF6031" w14:textId="6A2818E8" w:rsidR="0047783A" w:rsidRDefault="0030141B" w:rsidP="0047783A">
      <w:pPr>
        <w:pStyle w:val="Heading2"/>
        <w:keepNext w:val="0"/>
        <w:ind w:left="567"/>
        <w:jc w:val="both"/>
        <w:rPr>
          <w:rFonts w:ascii="Times New Roman" w:hAnsi="Times New Roman"/>
          <w:sz w:val="22"/>
          <w:lang w:val="en-GB"/>
        </w:rPr>
      </w:pPr>
      <w:r w:rsidRPr="007C5D7C">
        <w:rPr>
          <w:rFonts w:ascii="Times New Roman" w:hAnsi="Times New Roman"/>
          <w:sz w:val="22"/>
          <w:lang w:val="en-GB"/>
        </w:rPr>
        <w:t>U</w:t>
      </w:r>
      <w:r w:rsidR="0047783A" w:rsidRPr="007C5D7C">
        <w:rPr>
          <w:rFonts w:ascii="Times New Roman" w:hAnsi="Times New Roman"/>
          <w:sz w:val="22"/>
          <w:lang w:val="en-GB"/>
        </w:rPr>
        <w:t>nit-price</w:t>
      </w:r>
      <w:r w:rsidRPr="0030141B">
        <w:rPr>
          <w:rFonts w:ascii="Times New Roman" w:hAnsi="Times New Roman"/>
          <w:sz w:val="22"/>
          <w:lang w:val="en-GB"/>
        </w:rPr>
        <w:t>.</w:t>
      </w:r>
      <w:r w:rsidR="00D8732D">
        <w:rPr>
          <w:rFonts w:ascii="Times New Roman" w:hAnsi="Times New Roman"/>
          <w:sz w:val="22"/>
          <w:lang w:val="en-GB"/>
        </w:rPr>
        <w:t xml:space="preserve"> </w:t>
      </w:r>
    </w:p>
    <w:p w14:paraId="22264C10" w14:textId="77777777" w:rsidR="0047783A" w:rsidRPr="00E82463" w:rsidRDefault="0047783A" w:rsidP="00BB156B">
      <w:pPr>
        <w:pStyle w:val="Heading1"/>
      </w:pPr>
      <w:bookmarkStart w:id="11" w:name="_Toc42488075"/>
      <w:r w:rsidRPr="00E82463">
        <w:t>Currency</w:t>
      </w:r>
      <w:bookmarkEnd w:id="11"/>
    </w:p>
    <w:p w14:paraId="3240CD44" w14:textId="6DC7C5FD" w:rsidR="0047783A" w:rsidRDefault="0047783A" w:rsidP="0047783A">
      <w:pPr>
        <w:pStyle w:val="Heading2"/>
        <w:keepNext w:val="0"/>
        <w:ind w:left="567"/>
        <w:jc w:val="both"/>
        <w:rPr>
          <w:rFonts w:ascii="Times New Roman" w:hAnsi="Times New Roman"/>
          <w:bCs/>
          <w:sz w:val="22"/>
          <w:szCs w:val="22"/>
          <w:lang w:val="en-GB"/>
        </w:rPr>
      </w:pPr>
      <w:r w:rsidRPr="00090987">
        <w:rPr>
          <w:rFonts w:ascii="Times New Roman" w:hAnsi="Times New Roman"/>
          <w:sz w:val="22"/>
          <w:szCs w:val="22"/>
          <w:lang w:val="en-GB"/>
        </w:rPr>
        <w:t xml:space="preserve">Tenders must be </w:t>
      </w:r>
      <w:r w:rsidRPr="0030141B">
        <w:rPr>
          <w:rFonts w:ascii="Times New Roman" w:hAnsi="Times New Roman"/>
          <w:sz w:val="22"/>
          <w:szCs w:val="22"/>
          <w:lang w:val="en-GB"/>
        </w:rPr>
        <w:t xml:space="preserve">presented in </w:t>
      </w:r>
      <w:r w:rsidR="0066145D" w:rsidRPr="007C5D7C">
        <w:rPr>
          <w:rFonts w:ascii="Times New Roman" w:hAnsi="Times New Roman"/>
          <w:bCs/>
          <w:sz w:val="22"/>
          <w:szCs w:val="22"/>
          <w:lang w:val="en-GB"/>
        </w:rPr>
        <w:t>E</w:t>
      </w:r>
      <w:r w:rsidRPr="007C5D7C">
        <w:rPr>
          <w:rFonts w:ascii="Times New Roman" w:hAnsi="Times New Roman"/>
          <w:bCs/>
          <w:sz w:val="22"/>
          <w:szCs w:val="22"/>
          <w:lang w:val="en-GB"/>
        </w:rPr>
        <w:t>uro</w:t>
      </w:r>
      <w:r w:rsidR="00904D27" w:rsidRPr="0030141B">
        <w:rPr>
          <w:rFonts w:ascii="Times New Roman" w:hAnsi="Times New Roman"/>
          <w:bCs/>
          <w:sz w:val="22"/>
          <w:szCs w:val="22"/>
          <w:lang w:val="en-GB"/>
        </w:rPr>
        <w:t>.</w:t>
      </w:r>
      <w:r w:rsidR="00904D27" w:rsidRPr="00090987">
        <w:rPr>
          <w:rFonts w:ascii="Times New Roman" w:hAnsi="Times New Roman"/>
          <w:bCs/>
          <w:sz w:val="22"/>
          <w:szCs w:val="22"/>
          <w:lang w:val="en-GB"/>
        </w:rPr>
        <w:t xml:space="preserve"> </w:t>
      </w:r>
    </w:p>
    <w:p w14:paraId="37692C10" w14:textId="77777777" w:rsidR="0047783A" w:rsidRPr="00E82463" w:rsidRDefault="0047783A" w:rsidP="00BB156B">
      <w:pPr>
        <w:pStyle w:val="Heading1"/>
      </w:pPr>
      <w:bookmarkStart w:id="12" w:name="_Toc42488076"/>
      <w:r w:rsidRPr="00E82463">
        <w:t>Lots</w:t>
      </w:r>
      <w:bookmarkEnd w:id="12"/>
    </w:p>
    <w:p w14:paraId="5AF2BA2C" w14:textId="0F4FCB70" w:rsidR="0047783A" w:rsidRPr="007C5D7C" w:rsidRDefault="0047783A" w:rsidP="00E82463">
      <w:pPr>
        <w:pStyle w:val="Heading2"/>
        <w:keepNext w:val="0"/>
        <w:ind w:left="567" w:hanging="567"/>
        <w:jc w:val="both"/>
        <w:rPr>
          <w:rFonts w:ascii="Times New Roman" w:hAnsi="Times New Roman"/>
          <w:sz w:val="22"/>
          <w:lang w:val="en-GB"/>
        </w:rPr>
      </w:pPr>
      <w:r w:rsidRPr="007C5D7C">
        <w:rPr>
          <w:rFonts w:ascii="Times New Roman" w:hAnsi="Times New Roman"/>
          <w:sz w:val="22"/>
          <w:lang w:val="en-GB"/>
        </w:rPr>
        <w:t>7.1</w:t>
      </w:r>
      <w:r w:rsidRPr="007C5D7C">
        <w:rPr>
          <w:rFonts w:ascii="Times New Roman" w:hAnsi="Times New Roman"/>
          <w:sz w:val="22"/>
          <w:lang w:val="en-GB"/>
        </w:rPr>
        <w:tab/>
        <w:t>The tenderer may submit a tender for one lot, several or all of the lots.</w:t>
      </w:r>
    </w:p>
    <w:p w14:paraId="2CDD2219" w14:textId="77777777" w:rsidR="0047783A" w:rsidRPr="007C5D7C" w:rsidRDefault="0047783A" w:rsidP="00E82463">
      <w:pPr>
        <w:pStyle w:val="Heading2"/>
        <w:keepNext w:val="0"/>
        <w:ind w:left="567" w:hanging="567"/>
        <w:jc w:val="both"/>
        <w:rPr>
          <w:rFonts w:ascii="Times New Roman" w:hAnsi="Times New Roman"/>
          <w:lang w:val="en-GB"/>
        </w:rPr>
      </w:pPr>
      <w:r w:rsidRPr="007C5D7C">
        <w:rPr>
          <w:rFonts w:ascii="Times New Roman" w:hAnsi="Times New Roman"/>
          <w:sz w:val="22"/>
          <w:lang w:val="en-GB"/>
        </w:rPr>
        <w:t>7.2</w:t>
      </w:r>
      <w:r w:rsidRPr="007C5D7C">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7C5D7C">
        <w:rPr>
          <w:rFonts w:ascii="Times New Roman" w:hAnsi="Times New Roman"/>
          <w:sz w:val="22"/>
          <w:lang w:val="en-GB"/>
        </w:rPr>
        <w:t xml:space="preserve">be considered </w:t>
      </w:r>
      <w:r w:rsidRPr="007C5D7C">
        <w:rPr>
          <w:rFonts w:ascii="Times New Roman" w:hAnsi="Times New Roman"/>
          <w:sz w:val="22"/>
          <w:lang w:val="en-GB"/>
        </w:rPr>
        <w:t>for part of the quantities required. If the tenderer is awarded more than one lot, a single contract may be concluded covering all those lots.</w:t>
      </w:r>
    </w:p>
    <w:p w14:paraId="3A71D314" w14:textId="77777777" w:rsidR="0047783A" w:rsidRPr="007C5D7C" w:rsidRDefault="0047783A" w:rsidP="00E82463">
      <w:pPr>
        <w:pStyle w:val="Heading2"/>
        <w:keepNext w:val="0"/>
        <w:ind w:left="567" w:hanging="567"/>
        <w:jc w:val="both"/>
        <w:rPr>
          <w:rFonts w:ascii="Times New Roman" w:hAnsi="Times New Roman"/>
          <w:sz w:val="22"/>
          <w:lang w:val="en-GB"/>
        </w:rPr>
      </w:pPr>
      <w:r w:rsidRPr="007C5D7C">
        <w:rPr>
          <w:rFonts w:ascii="Times New Roman" w:hAnsi="Times New Roman"/>
          <w:sz w:val="22"/>
          <w:lang w:val="en-GB"/>
        </w:rPr>
        <w:t>7.3</w:t>
      </w:r>
      <w:r w:rsidRPr="007C5D7C">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3BBB705F" w14:textId="033C4894" w:rsidR="0047783A" w:rsidRPr="00E82463" w:rsidRDefault="0047783A" w:rsidP="00E82463">
      <w:pPr>
        <w:pStyle w:val="Heading2"/>
        <w:keepNext w:val="0"/>
        <w:ind w:left="567" w:hanging="567"/>
        <w:jc w:val="both"/>
        <w:rPr>
          <w:rFonts w:ascii="Times New Roman" w:hAnsi="Times New Roman"/>
          <w:lang w:val="en-GB"/>
        </w:rPr>
      </w:pPr>
      <w:r w:rsidRPr="007C5D7C">
        <w:rPr>
          <w:rFonts w:ascii="Times New Roman" w:hAnsi="Times New Roman"/>
          <w:sz w:val="22"/>
          <w:szCs w:val="22"/>
          <w:lang w:val="en-GB"/>
        </w:rPr>
        <w:t>7.4</w:t>
      </w:r>
      <w:r w:rsidRPr="007C5D7C">
        <w:rPr>
          <w:rFonts w:ascii="Times New Roman" w:hAnsi="Times New Roman"/>
          <w:sz w:val="22"/>
          <w:szCs w:val="22"/>
          <w:lang w:val="en-GB"/>
        </w:rPr>
        <w:tab/>
        <w:t xml:space="preserve">Contracts will be awarded lot by lot, but the </w:t>
      </w:r>
      <w:r w:rsidR="003A5B8F" w:rsidRPr="007C5D7C">
        <w:rPr>
          <w:rFonts w:ascii="Times New Roman" w:hAnsi="Times New Roman"/>
          <w:sz w:val="22"/>
          <w:szCs w:val="22"/>
          <w:lang w:val="en-GB"/>
        </w:rPr>
        <w:t>Project partner</w:t>
      </w:r>
      <w:r w:rsidR="00D731B1" w:rsidRPr="007C5D7C">
        <w:rPr>
          <w:rFonts w:ascii="Times New Roman" w:hAnsi="Times New Roman"/>
          <w:sz w:val="22"/>
          <w:szCs w:val="22"/>
          <w:lang w:val="en-GB"/>
        </w:rPr>
        <w:t xml:space="preserve"> (Ministry of Interior of Montenegro)</w:t>
      </w:r>
      <w:r w:rsidRPr="007C5D7C">
        <w:rPr>
          <w:rFonts w:ascii="Times New Roman" w:hAnsi="Times New Roman"/>
          <w:sz w:val="22"/>
          <w:szCs w:val="22"/>
          <w:lang w:val="en-GB"/>
        </w:rPr>
        <w:t xml:space="preserve"> may select the most favourable overall solution after taking account of any discounts offered</w:t>
      </w:r>
      <w:r w:rsidRPr="007C5D7C">
        <w:rPr>
          <w:rFonts w:ascii="Times New Roman" w:hAnsi="Times New Roman"/>
          <w:lang w:val="en-GB"/>
        </w:rPr>
        <w:t>.</w:t>
      </w:r>
    </w:p>
    <w:p w14:paraId="20D2B8A4" w14:textId="77777777" w:rsidR="0047783A" w:rsidRPr="00E82463" w:rsidRDefault="0047783A" w:rsidP="00BB156B">
      <w:pPr>
        <w:pStyle w:val="Heading1"/>
      </w:pPr>
      <w:bookmarkStart w:id="13" w:name="_Toc42488077"/>
      <w:proofErr w:type="spellStart"/>
      <w:r w:rsidRPr="00E82463">
        <w:lastRenderedPageBreak/>
        <w:t>Period</w:t>
      </w:r>
      <w:proofErr w:type="spellEnd"/>
      <w:r w:rsidRPr="00E82463">
        <w:t xml:space="preserve"> of </w:t>
      </w:r>
      <w:proofErr w:type="spellStart"/>
      <w:r w:rsidRPr="00E82463">
        <w:t>validity</w:t>
      </w:r>
      <w:bookmarkEnd w:id="13"/>
      <w:proofErr w:type="spellEnd"/>
    </w:p>
    <w:p w14:paraId="4F02340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293098C" w14:textId="3AB914C8"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3A5B8F">
        <w:rPr>
          <w:rFonts w:ascii="Times New Roman" w:hAnsi="Times New Roman"/>
          <w:sz w:val="22"/>
          <w:lang w:val="en-GB"/>
        </w:rPr>
        <w:t>Project partner</w:t>
      </w:r>
      <w:r w:rsidRPr="00E82463">
        <w:rPr>
          <w:rFonts w:ascii="Times New Roman" w:hAnsi="Times New Roman"/>
          <w:sz w:val="22"/>
          <w:lang w:val="en-GB"/>
        </w:rPr>
        <w:t xml:space="preserve"> </w:t>
      </w:r>
      <w:r w:rsidR="00D731B1" w:rsidRPr="009F1C73">
        <w:rPr>
          <w:rFonts w:ascii="Times New Roman" w:hAnsi="Times New Roman"/>
          <w:sz w:val="22"/>
          <w:szCs w:val="22"/>
          <w:lang w:val="en-GB"/>
        </w:rPr>
        <w:t xml:space="preserve">(Ministry of Interior of Montenegro) </w:t>
      </w:r>
      <w:r w:rsidRPr="00E82463">
        <w:rPr>
          <w:rFonts w:ascii="Times New Roman" w:hAnsi="Times New Roman"/>
          <w:sz w:val="22"/>
          <w:lang w:val="en-GB"/>
        </w:rPr>
        <w:t>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p>
    <w:p w14:paraId="7DE21640"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657C7FA5" w14:textId="77777777" w:rsidR="0047783A" w:rsidRPr="00E82463" w:rsidRDefault="0047783A" w:rsidP="00BB156B">
      <w:pPr>
        <w:pStyle w:val="Heading1"/>
      </w:pPr>
      <w:bookmarkStart w:id="14" w:name="_Toc42488078"/>
      <w:bookmarkStart w:id="15" w:name="_Ref500330462"/>
      <w:proofErr w:type="spellStart"/>
      <w:r w:rsidRPr="00E82463">
        <w:t>Language</w:t>
      </w:r>
      <w:proofErr w:type="spellEnd"/>
      <w:r w:rsidRPr="00E82463">
        <w:t xml:space="preserve"> of </w:t>
      </w:r>
      <w:bookmarkEnd w:id="14"/>
      <w:r w:rsidR="009A3A53" w:rsidRPr="00E82463">
        <w:t>tenders</w:t>
      </w:r>
    </w:p>
    <w:bookmarkEnd w:id="15"/>
    <w:p w14:paraId="7439DA72" w14:textId="695F0D47" w:rsidR="0047783A" w:rsidRPr="00D731B1"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3A5B8F">
        <w:rPr>
          <w:rFonts w:ascii="Times New Roman" w:hAnsi="Times New Roman"/>
          <w:sz w:val="22"/>
          <w:lang w:val="en-GB"/>
        </w:rPr>
        <w:t>Project partner</w:t>
      </w:r>
      <w:r w:rsidRPr="00E82463">
        <w:rPr>
          <w:rFonts w:ascii="Times New Roman" w:hAnsi="Times New Roman"/>
          <w:sz w:val="22"/>
          <w:lang w:val="en-GB"/>
        </w:rPr>
        <w:t xml:space="preserve"> </w:t>
      </w:r>
      <w:r w:rsidR="00D731B1" w:rsidRPr="009F1C73">
        <w:rPr>
          <w:rFonts w:ascii="Times New Roman" w:hAnsi="Times New Roman"/>
          <w:sz w:val="22"/>
          <w:szCs w:val="22"/>
          <w:lang w:val="en-GB"/>
        </w:rPr>
        <w:t xml:space="preserve">(Ministry of Interior of Montenegro) </w:t>
      </w:r>
      <w:r w:rsidRPr="00E82463">
        <w:rPr>
          <w:rFonts w:ascii="Times New Roman" w:hAnsi="Times New Roman"/>
          <w:sz w:val="22"/>
          <w:lang w:val="en-GB"/>
        </w:rPr>
        <w:t xml:space="preserve">must be written in the language of the </w:t>
      </w:r>
      <w:r w:rsidRPr="00D731B1">
        <w:rPr>
          <w:rFonts w:ascii="Times New Roman" w:hAnsi="Times New Roman"/>
          <w:sz w:val="22"/>
          <w:lang w:val="en-GB"/>
        </w:rPr>
        <w:t>procedure</w:t>
      </w:r>
      <w:r w:rsidR="009A3A53" w:rsidRPr="00D731B1">
        <w:rPr>
          <w:rFonts w:ascii="Times New Roman" w:hAnsi="Times New Roman"/>
          <w:sz w:val="22"/>
          <w:lang w:val="en-GB"/>
        </w:rPr>
        <w:t>,</w:t>
      </w:r>
      <w:r w:rsidRPr="00D731B1">
        <w:rPr>
          <w:rFonts w:ascii="Times New Roman" w:hAnsi="Times New Roman"/>
          <w:sz w:val="22"/>
          <w:lang w:val="en-GB"/>
        </w:rPr>
        <w:t xml:space="preserve"> which is </w:t>
      </w:r>
      <w:r w:rsidRPr="007C5D7C">
        <w:rPr>
          <w:rFonts w:ascii="Times New Roman" w:hAnsi="Times New Roman"/>
          <w:sz w:val="22"/>
          <w:lang w:val="en-GB"/>
        </w:rPr>
        <w:t>English</w:t>
      </w:r>
      <w:r w:rsidR="00572412" w:rsidRPr="007C5D7C">
        <w:rPr>
          <w:rFonts w:ascii="Times New Roman" w:hAnsi="Times New Roman"/>
          <w:sz w:val="22"/>
          <w:lang w:val="en-GB"/>
        </w:rPr>
        <w:t>.</w:t>
      </w:r>
    </w:p>
    <w:p w14:paraId="5ADCEDC3" w14:textId="7E8D5EB7" w:rsidR="00452496" w:rsidRPr="007C5D7C" w:rsidRDefault="00452496" w:rsidP="008B6A30">
      <w:pPr>
        <w:pStyle w:val="Heading2"/>
        <w:keepNext w:val="0"/>
        <w:widowControl w:val="0"/>
        <w:ind w:left="567"/>
        <w:jc w:val="both"/>
        <w:rPr>
          <w:rFonts w:ascii="Times New Roman" w:hAnsi="Times New Roman"/>
          <w:sz w:val="22"/>
          <w:szCs w:val="22"/>
          <w:lang w:val="en-GB"/>
        </w:rPr>
      </w:pPr>
      <w:r w:rsidRPr="007C5D7C">
        <w:rPr>
          <w:rStyle w:val="Emphasis"/>
          <w:rFonts w:ascii="Times New Roman" w:hAnsi="Times New Roman"/>
          <w:i w:val="0"/>
          <w:sz w:val="22"/>
          <w:szCs w:val="22"/>
          <w:lang w:val="en-GB"/>
        </w:rPr>
        <w:t xml:space="preserve">Relevant experience (selection criteria) may be described in </w:t>
      </w:r>
      <w:r w:rsidR="00D731B1" w:rsidRPr="00D731B1">
        <w:rPr>
          <w:rStyle w:val="Emphasis"/>
          <w:rFonts w:ascii="Times New Roman" w:hAnsi="Times New Roman"/>
          <w:i w:val="0"/>
          <w:sz w:val="22"/>
          <w:szCs w:val="22"/>
          <w:lang w:val="en-GB"/>
        </w:rPr>
        <w:t>languages in official use in Montenegro, i.e. Montenegrin, Serbian, Bosnian and Croatian</w:t>
      </w:r>
      <w:r w:rsidRPr="007C5D7C">
        <w:rPr>
          <w:rStyle w:val="Emphasis"/>
          <w:rFonts w:ascii="Times New Roman" w:hAnsi="Times New Roman"/>
          <w:i w:val="0"/>
          <w:sz w:val="22"/>
          <w:szCs w:val="22"/>
          <w:lang w:val="en-GB"/>
        </w:rPr>
        <w:t xml:space="preserve">. </w:t>
      </w:r>
    </w:p>
    <w:p w14:paraId="689A4766" w14:textId="25A2591E" w:rsidR="00452496" w:rsidRPr="008B6A30" w:rsidRDefault="00452496" w:rsidP="008B6A30">
      <w:pPr>
        <w:pStyle w:val="Heading2"/>
        <w:keepNext w:val="0"/>
        <w:widowControl w:val="0"/>
        <w:ind w:left="567"/>
        <w:jc w:val="both"/>
        <w:rPr>
          <w:rFonts w:ascii="Times New Roman" w:hAnsi="Times New Roman"/>
          <w:sz w:val="22"/>
          <w:szCs w:val="22"/>
          <w:lang w:val="en-GB"/>
        </w:rPr>
      </w:pPr>
      <w:r w:rsidRPr="007C5D7C">
        <w:rPr>
          <w:rFonts w:ascii="Times New Roman" w:hAnsi="Times New Roman"/>
          <w:sz w:val="22"/>
          <w:szCs w:val="22"/>
          <w:lang w:val="en-GB"/>
        </w:rPr>
        <w:t>Supporting documents and printed literature furnished by the tenderer may be in</w:t>
      </w:r>
      <w:r w:rsidR="00D731B1" w:rsidRPr="00D731B1">
        <w:rPr>
          <w:rFonts w:ascii="Times New Roman" w:hAnsi="Times New Roman"/>
          <w:sz w:val="22"/>
          <w:szCs w:val="22"/>
          <w:lang w:val="en-GB"/>
        </w:rPr>
        <w:t xml:space="preserve"> </w:t>
      </w:r>
      <w:r w:rsidR="00D731B1" w:rsidRPr="00D731B1">
        <w:rPr>
          <w:rStyle w:val="Emphasis"/>
          <w:rFonts w:ascii="Times New Roman" w:hAnsi="Times New Roman"/>
          <w:i w:val="0"/>
          <w:sz w:val="22"/>
          <w:szCs w:val="22"/>
          <w:lang w:val="en-GB"/>
        </w:rPr>
        <w:t>languages in official use in Montenegro, i.e. Montenegrin, Serbian, Bosnian, and Croatian</w:t>
      </w:r>
      <w:r w:rsidRPr="007C5D7C">
        <w:rPr>
          <w:rFonts w:ascii="Times New Roman" w:hAnsi="Times New Roman"/>
          <w:sz w:val="22"/>
          <w:szCs w:val="22"/>
          <w:lang w:val="en-GB"/>
        </w:rPr>
        <w:t>, provided they are accompanied by a translation into the language of the procedure</w:t>
      </w:r>
      <w:r w:rsidR="00D731B1" w:rsidRPr="007C5D7C">
        <w:rPr>
          <w:rFonts w:ascii="Times New Roman" w:hAnsi="Times New Roman"/>
          <w:sz w:val="22"/>
          <w:szCs w:val="22"/>
          <w:lang w:val="en-GB"/>
        </w:rPr>
        <w:t xml:space="preserve"> (English)</w:t>
      </w:r>
      <w:r w:rsidRPr="007C5D7C">
        <w:rPr>
          <w:rFonts w:ascii="Times New Roman" w:hAnsi="Times New Roman"/>
          <w:sz w:val="22"/>
          <w:szCs w:val="22"/>
          <w:lang w:val="en-GB"/>
        </w:rPr>
        <w:t>. For the purposes of interpreting the tender, the language of the procedure has precedence.</w:t>
      </w:r>
      <w:r w:rsidRPr="008B6A30">
        <w:rPr>
          <w:rFonts w:ascii="Times New Roman" w:hAnsi="Times New Roman"/>
          <w:sz w:val="22"/>
          <w:szCs w:val="22"/>
          <w:lang w:val="en-GB"/>
        </w:rPr>
        <w:t xml:space="preserve"> </w:t>
      </w:r>
    </w:p>
    <w:p w14:paraId="01B21409" w14:textId="77777777" w:rsidR="0047783A" w:rsidRPr="00E82463" w:rsidRDefault="0047783A" w:rsidP="00BB156B">
      <w:pPr>
        <w:pStyle w:val="Heading1"/>
      </w:pPr>
      <w:bookmarkStart w:id="16" w:name="_Toc42488079"/>
      <w:proofErr w:type="spellStart"/>
      <w:r w:rsidRPr="00E82463">
        <w:t>Submission</w:t>
      </w:r>
      <w:proofErr w:type="spellEnd"/>
      <w:r w:rsidRPr="00E82463">
        <w:t xml:space="preserve"> of tenders</w:t>
      </w:r>
      <w:bookmarkEnd w:id="16"/>
    </w:p>
    <w:p w14:paraId="27B75A0A" w14:textId="7EBF8F65" w:rsidR="0047783A" w:rsidRPr="00E82463" w:rsidRDefault="0047783A" w:rsidP="0047783A">
      <w:pPr>
        <w:pStyle w:val="Heading2"/>
        <w:keepNext w:val="0"/>
        <w:ind w:left="567" w:hanging="567"/>
        <w:jc w:val="both"/>
        <w:rPr>
          <w:rFonts w:ascii="Times New Roman" w:hAnsi="Times New Roman"/>
          <w:lang w:val="en-GB"/>
        </w:rPr>
      </w:pPr>
      <w:bookmarkStart w:id="17" w:name="_Ref500326737"/>
      <w:r w:rsidRPr="00E82463">
        <w:rPr>
          <w:rFonts w:ascii="Times New Roman" w:hAnsi="Times New Roman"/>
          <w:sz w:val="22"/>
          <w:lang w:val="en-GB"/>
        </w:rPr>
        <w:t>10.1</w:t>
      </w:r>
      <w:r w:rsidRPr="00E82463">
        <w:rPr>
          <w:rFonts w:ascii="Times New Roman" w:hAnsi="Times New Roman"/>
          <w:sz w:val="22"/>
          <w:lang w:val="en-GB"/>
        </w:rPr>
        <w:tab/>
        <w:t>T</w:t>
      </w:r>
      <w:r w:rsidR="00D62067" w:rsidRPr="00E82463">
        <w:rPr>
          <w:rFonts w:ascii="Times New Roman" w:hAnsi="Times New Roman"/>
          <w:sz w:val="22"/>
          <w:lang w:val="en-GB"/>
        </w:rPr>
        <w:t xml:space="preserve">he </w:t>
      </w:r>
      <w:r w:rsidR="003A5B8F">
        <w:rPr>
          <w:rFonts w:ascii="Times New Roman" w:hAnsi="Times New Roman"/>
          <w:sz w:val="22"/>
          <w:lang w:val="en-GB"/>
        </w:rPr>
        <w:t>Project partner</w:t>
      </w:r>
      <w:r w:rsidR="00D731B1">
        <w:rPr>
          <w:rFonts w:ascii="Times New Roman" w:hAnsi="Times New Roman"/>
          <w:sz w:val="22"/>
          <w:lang w:val="en-GB"/>
        </w:rPr>
        <w:t xml:space="preserve"> (Ministry of Interior of Montenegro)</w:t>
      </w:r>
      <w:r w:rsidR="00D62067" w:rsidRPr="00E82463">
        <w:rPr>
          <w:rFonts w:ascii="Times New Roman" w:hAnsi="Times New Roman"/>
          <w:sz w:val="22"/>
          <w:lang w:val="en-GB"/>
        </w:rPr>
        <w:t xml:space="preserve"> </w:t>
      </w:r>
      <w:r w:rsidRPr="00E82463">
        <w:rPr>
          <w:rFonts w:ascii="Times New Roman" w:hAnsi="Times New Roman"/>
          <w:sz w:val="22"/>
          <w:lang w:val="en-GB"/>
        </w:rPr>
        <w:t>must receive</w:t>
      </w:r>
      <w:r w:rsidR="00D62067" w:rsidRPr="00E82463">
        <w:rPr>
          <w:rFonts w:ascii="Times New Roman" w:hAnsi="Times New Roman"/>
          <w:sz w:val="22"/>
          <w:lang w:val="en-GB"/>
        </w:rPr>
        <w:t xml:space="preserve"> the tenders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7"/>
    <w:p w14:paraId="5CCA6FFF" w14:textId="0C0E2941" w:rsidR="009B2A5C" w:rsidRPr="007C5D7C" w:rsidRDefault="009B2A5C" w:rsidP="009B2A5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 xml:space="preserve">Ministry of Interior - Directorate for </w:t>
      </w:r>
      <w:r>
        <w:rPr>
          <w:rFonts w:ascii="Times New Roman" w:hAnsi="Times New Roman"/>
          <w:sz w:val="22"/>
          <w:szCs w:val="22"/>
        </w:rPr>
        <w:t>P</w:t>
      </w:r>
      <w:r w:rsidRPr="007C5D7C">
        <w:rPr>
          <w:rFonts w:ascii="Times New Roman" w:hAnsi="Times New Roman"/>
          <w:sz w:val="22"/>
          <w:szCs w:val="22"/>
        </w:rPr>
        <w:t xml:space="preserve">rotection and </w:t>
      </w:r>
      <w:r>
        <w:rPr>
          <w:rFonts w:ascii="Times New Roman" w:hAnsi="Times New Roman"/>
          <w:sz w:val="22"/>
          <w:szCs w:val="22"/>
        </w:rPr>
        <w:t>R</w:t>
      </w:r>
      <w:r w:rsidRPr="007C5D7C">
        <w:rPr>
          <w:rFonts w:ascii="Times New Roman" w:hAnsi="Times New Roman"/>
          <w:sz w:val="22"/>
          <w:szCs w:val="22"/>
        </w:rPr>
        <w:t>escue</w:t>
      </w:r>
    </w:p>
    <w:p w14:paraId="5D377B00" w14:textId="60419742" w:rsidR="009B2A5C" w:rsidRPr="007C5D7C" w:rsidRDefault="009B2A5C" w:rsidP="009B2A5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 xml:space="preserve">Jovana </w:t>
      </w:r>
      <w:proofErr w:type="spellStart"/>
      <w:r w:rsidRPr="007C5D7C">
        <w:rPr>
          <w:rFonts w:ascii="Times New Roman" w:hAnsi="Times New Roman"/>
          <w:sz w:val="22"/>
          <w:szCs w:val="22"/>
        </w:rPr>
        <w:t>Tomaševi</w:t>
      </w:r>
      <w:r w:rsidR="00A47F2C">
        <w:rPr>
          <w:rFonts w:ascii="Times New Roman" w:hAnsi="Times New Roman"/>
          <w:sz w:val="22"/>
          <w:szCs w:val="22"/>
        </w:rPr>
        <w:t>ć</w:t>
      </w:r>
      <w:r w:rsidRPr="007C5D7C">
        <w:rPr>
          <w:rFonts w:ascii="Times New Roman" w:hAnsi="Times New Roman"/>
          <w:sz w:val="22"/>
          <w:szCs w:val="22"/>
        </w:rPr>
        <w:t>a</w:t>
      </w:r>
      <w:proofErr w:type="spellEnd"/>
      <w:r w:rsidRPr="007C5D7C">
        <w:rPr>
          <w:rFonts w:ascii="Times New Roman" w:hAnsi="Times New Roman"/>
          <w:sz w:val="22"/>
          <w:szCs w:val="22"/>
        </w:rPr>
        <w:t xml:space="preserve"> bb (</w:t>
      </w:r>
      <w:proofErr w:type="spellStart"/>
      <w:r w:rsidRPr="007C5D7C">
        <w:rPr>
          <w:rFonts w:ascii="Times New Roman" w:hAnsi="Times New Roman"/>
          <w:sz w:val="22"/>
          <w:szCs w:val="22"/>
        </w:rPr>
        <w:t>zgrada</w:t>
      </w:r>
      <w:proofErr w:type="spellEnd"/>
      <w:r w:rsidRPr="007C5D7C">
        <w:rPr>
          <w:rFonts w:ascii="Times New Roman" w:hAnsi="Times New Roman"/>
          <w:sz w:val="22"/>
          <w:szCs w:val="22"/>
        </w:rPr>
        <w:t xml:space="preserve"> “</w:t>
      </w:r>
      <w:proofErr w:type="spellStart"/>
      <w:r w:rsidRPr="007C5D7C">
        <w:rPr>
          <w:rFonts w:ascii="Times New Roman" w:hAnsi="Times New Roman"/>
          <w:sz w:val="22"/>
          <w:szCs w:val="22"/>
        </w:rPr>
        <w:t>Limenka</w:t>
      </w:r>
      <w:proofErr w:type="spellEnd"/>
      <w:r w:rsidRPr="007C5D7C">
        <w:rPr>
          <w:rFonts w:ascii="Times New Roman" w:hAnsi="Times New Roman"/>
          <w:sz w:val="22"/>
          <w:szCs w:val="22"/>
        </w:rPr>
        <w:t>”)</w:t>
      </w:r>
    </w:p>
    <w:p w14:paraId="3476A863" w14:textId="68DC003A" w:rsidR="009B2A5C" w:rsidRPr="007C5D7C" w:rsidRDefault="009B2A5C" w:rsidP="009B2A5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81000 Podgorica, Montenegro</w:t>
      </w:r>
    </w:p>
    <w:p w14:paraId="3ACACDDA" w14:textId="2C7DCE4D" w:rsidR="009B2A5C" w:rsidRPr="009B2A5C" w:rsidRDefault="009B2A5C" w:rsidP="007C5D7C">
      <w:pPr>
        <w:spacing w:before="0"/>
        <w:ind w:left="567"/>
        <w:jc w:val="center"/>
        <w:rPr>
          <w:rFonts w:ascii="Times New Roman" w:hAnsi="Times New Roman"/>
          <w:sz w:val="22"/>
          <w:szCs w:val="22"/>
        </w:rPr>
      </w:pPr>
      <w:r w:rsidRPr="007C5D7C">
        <w:rPr>
          <w:rFonts w:ascii="Times New Roman" w:hAnsi="Times New Roman"/>
          <w:sz w:val="22"/>
          <w:szCs w:val="22"/>
        </w:rPr>
        <w:t>N/R Radomir Šćepanović</w:t>
      </w:r>
      <w:r w:rsidRPr="009B2A5C" w:rsidDel="009B2A5C">
        <w:rPr>
          <w:rFonts w:ascii="Times New Roman" w:hAnsi="Times New Roman"/>
          <w:sz w:val="22"/>
          <w:szCs w:val="22"/>
        </w:rPr>
        <w:t xml:space="preserve"> </w:t>
      </w:r>
    </w:p>
    <w:p w14:paraId="3EFC5749"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14:paraId="1017A7CC" w14:textId="77777777" w:rsidR="009B2A5C" w:rsidRPr="007C5D7C" w:rsidRDefault="009B2A5C" w:rsidP="007C5D7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lastRenderedPageBreak/>
        <w:t>Ministry of Interior - Directorate for protection and rescue</w:t>
      </w:r>
    </w:p>
    <w:p w14:paraId="768CF680" w14:textId="7160310B" w:rsidR="009B2A5C" w:rsidRPr="007C5D7C" w:rsidRDefault="009B2A5C" w:rsidP="007C5D7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 xml:space="preserve">Jovana </w:t>
      </w:r>
      <w:proofErr w:type="spellStart"/>
      <w:r w:rsidRPr="007C5D7C">
        <w:rPr>
          <w:rFonts w:ascii="Times New Roman" w:hAnsi="Times New Roman"/>
          <w:sz w:val="22"/>
          <w:szCs w:val="22"/>
        </w:rPr>
        <w:t>Tomaševi</w:t>
      </w:r>
      <w:r w:rsidR="00DB625B">
        <w:rPr>
          <w:rFonts w:ascii="Times New Roman" w:hAnsi="Times New Roman"/>
          <w:sz w:val="22"/>
          <w:szCs w:val="22"/>
        </w:rPr>
        <w:t>ć</w:t>
      </w:r>
      <w:r w:rsidRPr="007C5D7C">
        <w:rPr>
          <w:rFonts w:ascii="Times New Roman" w:hAnsi="Times New Roman"/>
          <w:sz w:val="22"/>
          <w:szCs w:val="22"/>
        </w:rPr>
        <w:t>a</w:t>
      </w:r>
      <w:proofErr w:type="spellEnd"/>
      <w:r w:rsidRPr="007C5D7C">
        <w:rPr>
          <w:rFonts w:ascii="Times New Roman" w:hAnsi="Times New Roman"/>
          <w:sz w:val="22"/>
          <w:szCs w:val="22"/>
        </w:rPr>
        <w:t xml:space="preserve"> bb (</w:t>
      </w:r>
      <w:proofErr w:type="spellStart"/>
      <w:r w:rsidRPr="007C5D7C">
        <w:rPr>
          <w:rFonts w:ascii="Times New Roman" w:hAnsi="Times New Roman"/>
          <w:sz w:val="22"/>
          <w:szCs w:val="22"/>
        </w:rPr>
        <w:t>zgrada</w:t>
      </w:r>
      <w:proofErr w:type="spellEnd"/>
      <w:r w:rsidRPr="007C5D7C">
        <w:rPr>
          <w:rFonts w:ascii="Times New Roman" w:hAnsi="Times New Roman"/>
          <w:sz w:val="22"/>
          <w:szCs w:val="22"/>
        </w:rPr>
        <w:t xml:space="preserve"> “</w:t>
      </w:r>
      <w:proofErr w:type="spellStart"/>
      <w:r w:rsidRPr="007C5D7C">
        <w:rPr>
          <w:rFonts w:ascii="Times New Roman" w:hAnsi="Times New Roman"/>
          <w:sz w:val="22"/>
          <w:szCs w:val="22"/>
        </w:rPr>
        <w:t>Limenka</w:t>
      </w:r>
      <w:proofErr w:type="spellEnd"/>
      <w:r w:rsidRPr="007C5D7C">
        <w:rPr>
          <w:rFonts w:ascii="Times New Roman" w:hAnsi="Times New Roman"/>
          <w:sz w:val="22"/>
          <w:szCs w:val="22"/>
        </w:rPr>
        <w:t>”)</w:t>
      </w:r>
    </w:p>
    <w:p w14:paraId="18D991F3" w14:textId="77777777" w:rsidR="009B2A5C" w:rsidRPr="007C5D7C" w:rsidRDefault="009B2A5C" w:rsidP="007C5D7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 xml:space="preserve"> 81000 Podgorica, Montenegro  </w:t>
      </w:r>
    </w:p>
    <w:p w14:paraId="6DC0DE15" w14:textId="77777777" w:rsidR="009B2A5C" w:rsidRPr="007C5D7C" w:rsidRDefault="009B2A5C" w:rsidP="007C5D7C">
      <w:pPr>
        <w:pStyle w:val="Blockquote"/>
        <w:keepNext/>
        <w:keepLines/>
        <w:spacing w:before="0" w:after="120"/>
        <w:jc w:val="center"/>
        <w:rPr>
          <w:rFonts w:ascii="Times New Roman" w:hAnsi="Times New Roman"/>
          <w:sz w:val="22"/>
          <w:szCs w:val="22"/>
        </w:rPr>
      </w:pPr>
      <w:r w:rsidRPr="007C5D7C">
        <w:rPr>
          <w:rFonts w:ascii="Times New Roman" w:hAnsi="Times New Roman"/>
          <w:sz w:val="22"/>
          <w:szCs w:val="22"/>
        </w:rPr>
        <w:t>N/R Radomir Šćepanović</w:t>
      </w:r>
    </w:p>
    <w:p w14:paraId="1B14BE6C" w14:textId="5D50184E" w:rsidR="009B2A5C" w:rsidRPr="007C5D7C" w:rsidRDefault="009B2A5C" w:rsidP="007C5D7C">
      <w:pPr>
        <w:pStyle w:val="Blockquote"/>
        <w:keepNext/>
        <w:keepLines/>
        <w:spacing w:before="0" w:after="120"/>
        <w:jc w:val="center"/>
        <w:rPr>
          <w:rFonts w:ascii="Times New Roman" w:hAnsi="Times New Roman"/>
          <w:sz w:val="22"/>
          <w:szCs w:val="22"/>
        </w:rPr>
      </w:pPr>
      <w:r>
        <w:rPr>
          <w:rFonts w:ascii="Times New Roman" w:hAnsi="Times New Roman"/>
          <w:sz w:val="22"/>
          <w:szCs w:val="22"/>
        </w:rPr>
        <w:t xml:space="preserve">Opening hours: Monday – Friday, </w:t>
      </w:r>
      <w:r w:rsidRPr="007C5D7C">
        <w:rPr>
          <w:rFonts w:ascii="Times New Roman" w:hAnsi="Times New Roman"/>
          <w:sz w:val="22"/>
          <w:szCs w:val="22"/>
        </w:rPr>
        <w:t>from 08:00</w:t>
      </w:r>
      <w:r>
        <w:rPr>
          <w:rFonts w:ascii="Times New Roman" w:hAnsi="Times New Roman"/>
          <w:sz w:val="22"/>
          <w:szCs w:val="22"/>
        </w:rPr>
        <w:t xml:space="preserve"> </w:t>
      </w:r>
      <w:proofErr w:type="spellStart"/>
      <w:r>
        <w:rPr>
          <w:rFonts w:ascii="Times New Roman" w:hAnsi="Times New Roman"/>
          <w:sz w:val="22"/>
          <w:szCs w:val="22"/>
        </w:rPr>
        <w:t>hrs</w:t>
      </w:r>
      <w:proofErr w:type="spellEnd"/>
      <w:r>
        <w:rPr>
          <w:rFonts w:ascii="Times New Roman" w:hAnsi="Times New Roman"/>
          <w:sz w:val="22"/>
          <w:szCs w:val="22"/>
        </w:rPr>
        <w:t xml:space="preserve"> </w:t>
      </w:r>
      <w:r w:rsidRPr="007C5D7C">
        <w:rPr>
          <w:rFonts w:ascii="Times New Roman" w:hAnsi="Times New Roman"/>
          <w:sz w:val="22"/>
          <w:szCs w:val="22"/>
        </w:rPr>
        <w:t>to 15:00</w:t>
      </w:r>
      <w:r>
        <w:rPr>
          <w:rFonts w:ascii="Times New Roman" w:hAnsi="Times New Roman"/>
          <w:sz w:val="22"/>
          <w:szCs w:val="22"/>
        </w:rPr>
        <w:t xml:space="preserve"> </w:t>
      </w:r>
      <w:proofErr w:type="spellStart"/>
      <w:r>
        <w:rPr>
          <w:rFonts w:ascii="Times New Roman" w:hAnsi="Times New Roman"/>
          <w:sz w:val="22"/>
          <w:szCs w:val="22"/>
        </w:rPr>
        <w:t>hrs</w:t>
      </w:r>
      <w:proofErr w:type="spellEnd"/>
      <w:r>
        <w:rPr>
          <w:rFonts w:ascii="Times New Roman" w:hAnsi="Times New Roman"/>
          <w:sz w:val="22"/>
          <w:szCs w:val="22"/>
        </w:rPr>
        <w:t xml:space="preserve"> CET</w:t>
      </w:r>
    </w:p>
    <w:p w14:paraId="223361D3"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283C90A1" w14:textId="6AD32DF9" w:rsidR="006D2535" w:rsidRPr="008B6A30" w:rsidRDefault="0047783A" w:rsidP="008B6A30">
      <w:pPr>
        <w:pStyle w:val="Heading2"/>
        <w:ind w:left="567" w:hanging="567"/>
        <w:jc w:val="both"/>
        <w:rPr>
          <w:rFonts w:ascii="Times New Roman" w:hAnsi="Times New Roman"/>
          <w:sz w:val="22"/>
        </w:rPr>
      </w:pPr>
      <w:bookmarkStart w:id="18"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Pr="00E82463">
        <w:rPr>
          <w:rFonts w:ascii="Times New Roman" w:hAnsi="Times New Roman"/>
          <w:sz w:val="22"/>
          <w:lang w:val="en-GB"/>
        </w:rPr>
        <w:t xml:space="preserve">, and </w:t>
      </w:r>
      <w:r w:rsidR="009B2A5C">
        <w:rPr>
          <w:rFonts w:ascii="Times New Roman" w:hAnsi="Times New Roman"/>
          <w:sz w:val="22"/>
          <w:lang w:val="en-GB"/>
        </w:rPr>
        <w:t>two</w:t>
      </w:r>
      <w:r w:rsidRPr="00E82463">
        <w:rPr>
          <w:rFonts w:ascii="Times New Roman" w:hAnsi="Times New Roman"/>
          <w:sz w:val="22"/>
          <w:lang w:val="en-GB"/>
        </w:rPr>
        <w:t xml:space="preserve"> copies signed in the same way as the original and marked </w:t>
      </w:r>
      <w:r w:rsidR="006A5F84" w:rsidRPr="00E82463">
        <w:rPr>
          <w:rFonts w:ascii="Times New Roman" w:hAnsi="Times New Roman"/>
          <w:sz w:val="22"/>
          <w:lang w:val="en-GB"/>
        </w:rPr>
        <w:t>‘</w:t>
      </w:r>
      <w:r w:rsidRPr="00E82463">
        <w:rPr>
          <w:rFonts w:ascii="Times New Roman" w:hAnsi="Times New Roman"/>
          <w:sz w:val="22"/>
          <w:lang w:val="en-GB"/>
        </w:rPr>
        <w:t>copy</w:t>
      </w:r>
      <w:r w:rsidR="006A5F84" w:rsidRPr="00E82463">
        <w:rPr>
          <w:rFonts w:ascii="Times New Roman" w:hAnsi="Times New Roman"/>
          <w:sz w:val="22"/>
          <w:lang w:val="en-GB"/>
        </w:rPr>
        <w:t>’</w:t>
      </w:r>
      <w:r w:rsidRPr="00E82463">
        <w:rPr>
          <w:rFonts w:ascii="Times New Roman" w:hAnsi="Times New Roman"/>
          <w:sz w:val="22"/>
          <w:lang w:val="en-GB"/>
        </w:rPr>
        <w:t xml:space="preserve">. </w:t>
      </w:r>
    </w:p>
    <w:p w14:paraId="3557134D" w14:textId="77777777" w:rsidR="006D2535" w:rsidRPr="008B6A30" w:rsidRDefault="006D2535" w:rsidP="008B6A30"/>
    <w:bookmarkEnd w:id="18"/>
    <w:p w14:paraId="688C4304" w14:textId="30B2F132" w:rsidR="0047783A" w:rsidRPr="00E82463" w:rsidRDefault="0047783A" w:rsidP="009B2A5C">
      <w:pPr>
        <w:pStyle w:val="Heading2"/>
        <w:ind w:left="567" w:hanging="567"/>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received at </w:t>
      </w:r>
      <w:r w:rsidR="004626E7">
        <w:rPr>
          <w:rFonts w:ascii="Times New Roman" w:hAnsi="Times New Roman"/>
          <w:sz w:val="22"/>
          <w:lang w:val="en-GB"/>
        </w:rPr>
        <w:t xml:space="preserve">the </w:t>
      </w:r>
      <w:r w:rsidR="009B2A5C" w:rsidRPr="009F1C73">
        <w:rPr>
          <w:rFonts w:ascii="Times New Roman" w:hAnsi="Times New Roman"/>
          <w:sz w:val="22"/>
          <w:szCs w:val="22"/>
        </w:rPr>
        <w:t xml:space="preserve">Ministry of </w:t>
      </w:r>
      <w:proofErr w:type="spellStart"/>
      <w:r w:rsidR="009B2A5C" w:rsidRPr="009F1C73">
        <w:rPr>
          <w:rFonts w:ascii="Times New Roman" w:hAnsi="Times New Roman"/>
          <w:sz w:val="22"/>
          <w:szCs w:val="22"/>
        </w:rPr>
        <w:t>Interior</w:t>
      </w:r>
      <w:proofErr w:type="spellEnd"/>
      <w:r w:rsidR="009B2A5C" w:rsidRPr="009F1C73">
        <w:rPr>
          <w:rFonts w:ascii="Times New Roman" w:hAnsi="Times New Roman"/>
          <w:sz w:val="22"/>
          <w:szCs w:val="22"/>
        </w:rPr>
        <w:t xml:space="preserve"> - </w:t>
      </w:r>
      <w:proofErr w:type="spellStart"/>
      <w:r w:rsidR="009B2A5C" w:rsidRPr="009F1C73">
        <w:rPr>
          <w:rFonts w:ascii="Times New Roman" w:hAnsi="Times New Roman"/>
          <w:sz w:val="22"/>
          <w:szCs w:val="22"/>
        </w:rPr>
        <w:t>Directorate</w:t>
      </w:r>
      <w:proofErr w:type="spellEnd"/>
      <w:r w:rsidR="009B2A5C" w:rsidRPr="009F1C73">
        <w:rPr>
          <w:rFonts w:ascii="Times New Roman" w:hAnsi="Times New Roman"/>
          <w:sz w:val="22"/>
          <w:szCs w:val="22"/>
        </w:rPr>
        <w:t xml:space="preserve"> for protection and </w:t>
      </w:r>
      <w:proofErr w:type="spellStart"/>
      <w:r w:rsidR="009B2A5C" w:rsidRPr="009F1C73">
        <w:rPr>
          <w:rFonts w:ascii="Times New Roman" w:hAnsi="Times New Roman"/>
          <w:sz w:val="22"/>
          <w:szCs w:val="22"/>
        </w:rPr>
        <w:t>rescue</w:t>
      </w:r>
      <w:proofErr w:type="spellEnd"/>
      <w:r w:rsidR="009B2A5C">
        <w:rPr>
          <w:rFonts w:ascii="Times New Roman" w:hAnsi="Times New Roman"/>
          <w:sz w:val="22"/>
          <w:szCs w:val="22"/>
        </w:rPr>
        <w:t xml:space="preserve">, </w:t>
      </w:r>
      <w:r w:rsidR="009B2A5C" w:rsidRPr="009F1C73">
        <w:rPr>
          <w:rFonts w:ascii="Times New Roman" w:hAnsi="Times New Roman"/>
          <w:sz w:val="22"/>
          <w:szCs w:val="22"/>
        </w:rPr>
        <w:t>Jovana Tomaševi</w:t>
      </w:r>
      <w:r w:rsidR="00C17518">
        <w:rPr>
          <w:rFonts w:ascii="Times New Roman" w:hAnsi="Times New Roman"/>
          <w:sz w:val="22"/>
          <w:szCs w:val="22"/>
        </w:rPr>
        <w:t>ć</w:t>
      </w:r>
      <w:r w:rsidR="009B2A5C" w:rsidRPr="009F1C73">
        <w:rPr>
          <w:rFonts w:ascii="Times New Roman" w:hAnsi="Times New Roman"/>
          <w:sz w:val="22"/>
          <w:szCs w:val="22"/>
        </w:rPr>
        <w:t xml:space="preserve">a </w:t>
      </w:r>
      <w:proofErr w:type="spellStart"/>
      <w:r w:rsidR="009B2A5C" w:rsidRPr="009F1C73">
        <w:rPr>
          <w:rFonts w:ascii="Times New Roman" w:hAnsi="Times New Roman"/>
          <w:sz w:val="22"/>
          <w:szCs w:val="22"/>
        </w:rPr>
        <w:t>bb</w:t>
      </w:r>
      <w:proofErr w:type="spellEnd"/>
      <w:r w:rsidR="009B2A5C" w:rsidRPr="009F1C73">
        <w:rPr>
          <w:rFonts w:ascii="Times New Roman" w:hAnsi="Times New Roman"/>
          <w:sz w:val="22"/>
          <w:szCs w:val="22"/>
        </w:rPr>
        <w:t xml:space="preserve"> (</w:t>
      </w:r>
      <w:proofErr w:type="spellStart"/>
      <w:r w:rsidR="009B2A5C" w:rsidRPr="009F1C73">
        <w:rPr>
          <w:rFonts w:ascii="Times New Roman" w:hAnsi="Times New Roman"/>
          <w:sz w:val="22"/>
          <w:szCs w:val="22"/>
        </w:rPr>
        <w:t>zgrada</w:t>
      </w:r>
      <w:proofErr w:type="spellEnd"/>
      <w:r w:rsidR="009B2A5C" w:rsidRPr="009F1C73">
        <w:rPr>
          <w:rFonts w:ascii="Times New Roman" w:hAnsi="Times New Roman"/>
          <w:sz w:val="22"/>
          <w:szCs w:val="22"/>
        </w:rPr>
        <w:t xml:space="preserve"> “</w:t>
      </w:r>
      <w:proofErr w:type="spellStart"/>
      <w:r w:rsidR="009B2A5C" w:rsidRPr="009F1C73">
        <w:rPr>
          <w:rFonts w:ascii="Times New Roman" w:hAnsi="Times New Roman"/>
          <w:sz w:val="22"/>
          <w:szCs w:val="22"/>
        </w:rPr>
        <w:t>Limenka</w:t>
      </w:r>
      <w:proofErr w:type="spellEnd"/>
      <w:r w:rsidR="009B2A5C" w:rsidRPr="009F1C73">
        <w:rPr>
          <w:rFonts w:ascii="Times New Roman" w:hAnsi="Times New Roman"/>
          <w:sz w:val="22"/>
          <w:szCs w:val="22"/>
        </w:rPr>
        <w:t>”)</w:t>
      </w:r>
      <w:r w:rsidR="009B2A5C">
        <w:rPr>
          <w:rFonts w:ascii="Times New Roman" w:hAnsi="Times New Roman"/>
          <w:sz w:val="22"/>
          <w:lang w:val="en-GB"/>
        </w:rPr>
        <w:t xml:space="preserve">, </w:t>
      </w:r>
      <w:r w:rsidR="009B2A5C" w:rsidRPr="009F1C73">
        <w:rPr>
          <w:rFonts w:ascii="Times New Roman" w:hAnsi="Times New Roman"/>
          <w:sz w:val="22"/>
          <w:szCs w:val="22"/>
        </w:rPr>
        <w:t>81000 Podgorica, Montenegro</w:t>
      </w:r>
      <w:r w:rsidR="009B2A5C">
        <w:rPr>
          <w:rFonts w:ascii="Times New Roman" w:hAnsi="Times New Roman"/>
          <w:sz w:val="22"/>
          <w:szCs w:val="22"/>
        </w:rPr>
        <w:t>,</w:t>
      </w:r>
      <w:r w:rsidR="00D8732D" w:rsidRPr="00E82463">
        <w:rPr>
          <w:rFonts w:ascii="Times New Roman" w:hAnsi="Times New Roman"/>
          <w:sz w:val="22"/>
          <w:lang w:val="en-GB"/>
        </w:rPr>
        <w:t xml:space="preserve"> </w:t>
      </w:r>
      <w:r w:rsidRPr="00E82463">
        <w:rPr>
          <w:rFonts w:ascii="Times New Roman" w:hAnsi="Times New Roman"/>
          <w:sz w:val="22"/>
          <w:lang w:val="en-GB"/>
        </w:rPr>
        <w:t>before the deadline</w:t>
      </w:r>
      <w:r w:rsidR="009B2A5C">
        <w:rPr>
          <w:rFonts w:ascii="Times New Roman" w:hAnsi="Times New Roman"/>
          <w:sz w:val="22"/>
          <w:lang w:val="en-GB"/>
        </w:rPr>
        <w:t xml:space="preserve"> </w:t>
      </w:r>
      <w:r w:rsidR="00373C60" w:rsidRPr="00B378F7">
        <w:rPr>
          <w:rFonts w:ascii="Times New Roman" w:hAnsi="Times New Roman"/>
          <w:color w:val="EE0000"/>
          <w:sz w:val="22"/>
          <w:lang w:val="en-GB"/>
        </w:rPr>
        <w:t>17</w:t>
      </w:r>
      <w:r w:rsidR="00373C60" w:rsidRPr="00B378F7">
        <w:rPr>
          <w:rFonts w:ascii="Times New Roman" w:hAnsi="Times New Roman"/>
          <w:color w:val="EE0000"/>
          <w:sz w:val="22"/>
          <w:vertAlign w:val="superscript"/>
          <w:lang w:val="en-GB"/>
        </w:rPr>
        <w:t>th</w:t>
      </w:r>
      <w:r w:rsidR="00373C60" w:rsidRPr="00B378F7">
        <w:rPr>
          <w:rFonts w:ascii="Times New Roman" w:hAnsi="Times New Roman"/>
          <w:color w:val="EE0000"/>
          <w:sz w:val="22"/>
          <w:lang w:val="en-GB"/>
        </w:rPr>
        <w:t xml:space="preserve"> August</w:t>
      </w:r>
      <w:r w:rsidR="009B2A5C" w:rsidRPr="00B378F7">
        <w:rPr>
          <w:rFonts w:ascii="Times New Roman" w:hAnsi="Times New Roman"/>
          <w:color w:val="EE0000"/>
          <w:sz w:val="22"/>
          <w:lang w:val="en-GB"/>
        </w:rPr>
        <w:t xml:space="preserve"> 2026</w:t>
      </w:r>
      <w:r w:rsidR="009B2A5C">
        <w:rPr>
          <w:rFonts w:ascii="Times New Roman" w:hAnsi="Times New Roman"/>
          <w:sz w:val="22"/>
          <w:lang w:val="en-GB"/>
        </w:rPr>
        <w:t>, 10:00 hrs CET</w:t>
      </w:r>
      <w:r w:rsidRPr="00E82463">
        <w:rPr>
          <w:rFonts w:ascii="Times New Roman" w:hAnsi="Times New Roman"/>
          <w:sz w:val="22"/>
          <w:lang w:val="en-GB"/>
        </w:rPr>
        <w:t xml:space="preserve">, by registered letter with acknowledgement of receipt or hand-delivered against receipt signed by </w:t>
      </w:r>
      <w:r w:rsidR="006D2535">
        <w:rPr>
          <w:rFonts w:ascii="Times New Roman" w:hAnsi="Times New Roman"/>
          <w:sz w:val="22"/>
          <w:lang w:val="en-GB"/>
        </w:rPr>
        <w:t>the Contracting Authority</w:t>
      </w:r>
      <w:r w:rsidRPr="00E82463">
        <w:rPr>
          <w:rFonts w:ascii="Times New Roman" w:hAnsi="Times New Roman"/>
          <w:sz w:val="22"/>
          <w:lang w:val="en-GB"/>
        </w:rPr>
        <w:t>.</w:t>
      </w:r>
    </w:p>
    <w:p w14:paraId="67F3ECAF" w14:textId="77777777" w:rsidR="0047783A" w:rsidRPr="00E82463" w:rsidRDefault="0047783A" w:rsidP="0047783A">
      <w:pPr>
        <w:pStyle w:val="Heading2"/>
        <w:ind w:left="567" w:hanging="567"/>
        <w:rPr>
          <w:rFonts w:ascii="Times New Roman" w:hAnsi="Times New Roman"/>
          <w:sz w:val="22"/>
          <w:lang w:val="en-GB"/>
        </w:rPr>
      </w:pPr>
      <w:r w:rsidRPr="00E82463">
        <w:rPr>
          <w:rFonts w:ascii="Times New Roman" w:hAnsi="Times New Roman"/>
          <w:sz w:val="22"/>
          <w:lang w:val="en-GB"/>
        </w:rPr>
        <w:t>10.4</w:t>
      </w:r>
      <w:r w:rsidRPr="00E82463">
        <w:rPr>
          <w:rFonts w:ascii="Times New Roman" w:hAnsi="Times New Roman"/>
          <w:sz w:val="22"/>
          <w:lang w:val="en-GB"/>
        </w:rPr>
        <w:tab/>
        <w:t>All tenders, including annexes and all supporting documents, must be submitted in a sealed envelope bearing only:</w:t>
      </w:r>
    </w:p>
    <w:p w14:paraId="13CBD58F"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0DCC9C94" w14:textId="584D536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 xml:space="preserve">the reference code of this tender procedure, (i.e. </w:t>
      </w:r>
      <w:r w:rsidR="009B2A5C" w:rsidRPr="00247F6F">
        <w:rPr>
          <w:rFonts w:ascii="Times New Roman" w:hAnsi="Times New Roman"/>
          <w:sz w:val="22"/>
        </w:rPr>
        <w:t xml:space="preserve"> HR-BA-ME00474 – PP01</w:t>
      </w:r>
      <w:r w:rsidRPr="00E82463">
        <w:rPr>
          <w:rFonts w:ascii="Times New Roman" w:hAnsi="Times New Roman"/>
          <w:sz w:val="22"/>
        </w:rPr>
        <w:t>);</w:t>
      </w:r>
    </w:p>
    <w:p w14:paraId="7D9F9422"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14:paraId="6E02C94B" w14:textId="64ACA11E"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t xml:space="preserve">the words </w:t>
      </w:r>
      <w:r w:rsidR="009B2A5C">
        <w:rPr>
          <w:rFonts w:ascii="Times New Roman" w:hAnsi="Times New Roman"/>
          <w:sz w:val="22"/>
        </w:rPr>
        <w:t>“</w:t>
      </w:r>
      <w:r w:rsidRPr="00E82463">
        <w:rPr>
          <w:rFonts w:ascii="Times New Roman" w:hAnsi="Times New Roman"/>
          <w:sz w:val="22"/>
        </w:rPr>
        <w:t>Not to be opened before the tender opening session</w:t>
      </w:r>
      <w:r w:rsidR="009B2A5C">
        <w:rPr>
          <w:rFonts w:ascii="Times New Roman" w:hAnsi="Times New Roman"/>
          <w:sz w:val="22"/>
        </w:rPr>
        <w:t>”</w:t>
      </w:r>
      <w:r w:rsidRPr="00E82463">
        <w:rPr>
          <w:rFonts w:ascii="Times New Roman" w:hAnsi="Times New Roman"/>
          <w:sz w:val="22"/>
        </w:rPr>
        <w:t xml:space="preserve"> and </w:t>
      </w:r>
      <w:r w:rsidR="009B2A5C">
        <w:rPr>
          <w:rFonts w:ascii="Times New Roman" w:hAnsi="Times New Roman"/>
          <w:sz w:val="22"/>
        </w:rPr>
        <w:t>“</w:t>
      </w:r>
      <w:r w:rsidR="009B2A5C" w:rsidRPr="005816E8">
        <w:rPr>
          <w:rFonts w:ascii="Times New Roman" w:hAnsi="Times New Roman"/>
          <w:sz w:val="22"/>
        </w:rPr>
        <w:t xml:space="preserve">Ne </w:t>
      </w:r>
      <w:proofErr w:type="spellStart"/>
      <w:r w:rsidR="009B2A5C" w:rsidRPr="005816E8">
        <w:rPr>
          <w:rFonts w:ascii="Times New Roman" w:hAnsi="Times New Roman"/>
          <w:sz w:val="22"/>
        </w:rPr>
        <w:t>otvarati</w:t>
      </w:r>
      <w:proofErr w:type="spellEnd"/>
      <w:r w:rsidR="009B2A5C" w:rsidRPr="005816E8">
        <w:rPr>
          <w:rFonts w:ascii="Times New Roman" w:hAnsi="Times New Roman"/>
          <w:sz w:val="22"/>
        </w:rPr>
        <w:t xml:space="preserve"> </w:t>
      </w:r>
      <w:proofErr w:type="spellStart"/>
      <w:r w:rsidR="009B2A5C" w:rsidRPr="005816E8">
        <w:rPr>
          <w:rFonts w:ascii="Times New Roman" w:hAnsi="Times New Roman"/>
          <w:sz w:val="22"/>
        </w:rPr>
        <w:t>prije</w:t>
      </w:r>
      <w:proofErr w:type="spellEnd"/>
      <w:r w:rsidR="009B2A5C" w:rsidRPr="005816E8">
        <w:rPr>
          <w:rFonts w:ascii="Times New Roman" w:hAnsi="Times New Roman"/>
          <w:sz w:val="22"/>
        </w:rPr>
        <w:t xml:space="preserve"> </w:t>
      </w:r>
      <w:proofErr w:type="spellStart"/>
      <w:r w:rsidR="009B2A5C" w:rsidRPr="005816E8">
        <w:rPr>
          <w:rFonts w:ascii="Times New Roman" w:hAnsi="Times New Roman"/>
          <w:sz w:val="22"/>
        </w:rPr>
        <w:t>sastanka</w:t>
      </w:r>
      <w:proofErr w:type="spellEnd"/>
      <w:r w:rsidR="009B2A5C" w:rsidRPr="005816E8">
        <w:rPr>
          <w:rFonts w:ascii="Times New Roman" w:hAnsi="Times New Roman"/>
          <w:sz w:val="22"/>
        </w:rPr>
        <w:t xml:space="preserve"> za </w:t>
      </w:r>
      <w:proofErr w:type="spellStart"/>
      <w:r w:rsidR="009B2A5C">
        <w:rPr>
          <w:rFonts w:ascii="Times New Roman" w:hAnsi="Times New Roman"/>
          <w:sz w:val="22"/>
        </w:rPr>
        <w:t>javno</w:t>
      </w:r>
      <w:proofErr w:type="spellEnd"/>
      <w:r w:rsidR="009B2A5C">
        <w:rPr>
          <w:rFonts w:ascii="Times New Roman" w:hAnsi="Times New Roman"/>
          <w:sz w:val="22"/>
        </w:rPr>
        <w:t xml:space="preserve"> </w:t>
      </w:r>
      <w:proofErr w:type="spellStart"/>
      <w:r w:rsidR="009B2A5C" w:rsidRPr="005816E8">
        <w:rPr>
          <w:rFonts w:ascii="Times New Roman" w:hAnsi="Times New Roman"/>
          <w:sz w:val="22"/>
        </w:rPr>
        <w:t>otvaranje</w:t>
      </w:r>
      <w:proofErr w:type="spellEnd"/>
      <w:r w:rsidR="009B2A5C" w:rsidRPr="005816E8">
        <w:rPr>
          <w:rFonts w:ascii="Times New Roman" w:hAnsi="Times New Roman"/>
          <w:sz w:val="22"/>
        </w:rPr>
        <w:t xml:space="preserve"> </w:t>
      </w:r>
      <w:proofErr w:type="spellStart"/>
      <w:r w:rsidR="009B2A5C" w:rsidRPr="005816E8">
        <w:rPr>
          <w:rFonts w:ascii="Times New Roman" w:hAnsi="Times New Roman"/>
          <w:sz w:val="22"/>
        </w:rPr>
        <w:t>ponuda</w:t>
      </w:r>
      <w:proofErr w:type="spellEnd"/>
      <w:r w:rsidR="009B2A5C">
        <w:rPr>
          <w:rFonts w:ascii="Times New Roman" w:hAnsi="Times New Roman"/>
          <w:sz w:val="22"/>
        </w:rPr>
        <w:t>”</w:t>
      </w:r>
      <w:r w:rsidRPr="00E82463">
        <w:rPr>
          <w:rFonts w:ascii="Times New Roman" w:hAnsi="Times New Roman"/>
          <w:sz w:val="22"/>
        </w:rPr>
        <w:t>.</w:t>
      </w:r>
    </w:p>
    <w:p w14:paraId="7BF146A4"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14:paraId="72300047" w14:textId="77777777" w:rsidR="0047783A" w:rsidRDefault="0047783A" w:rsidP="0047783A">
      <w:pPr>
        <w:ind w:left="567"/>
        <w:jc w:val="both"/>
        <w:outlineLvl w:val="0"/>
        <w:rPr>
          <w:rFonts w:ascii="Times New Roman" w:hAnsi="Times New Roman"/>
          <w:sz w:val="22"/>
        </w:rPr>
      </w:pPr>
      <w:r w:rsidRPr="00E82463">
        <w:rPr>
          <w:rFonts w:ascii="Times New Roman" w:hAnsi="Times New Roman"/>
          <w:sz w:val="22"/>
        </w:rPr>
        <w:t>The technical and financial offers must be placed together in a sealed envelope.</w:t>
      </w:r>
    </w:p>
    <w:p w14:paraId="75271C53" w14:textId="77777777" w:rsidR="0047783A" w:rsidRPr="00E82463" w:rsidRDefault="0047783A" w:rsidP="00BB156B">
      <w:pPr>
        <w:pStyle w:val="Heading1"/>
      </w:pPr>
      <w:bookmarkStart w:id="19" w:name="_Toc42488080"/>
      <w:r w:rsidRPr="00E82463">
        <w:t>Content of tenders</w:t>
      </w:r>
      <w:bookmarkEnd w:id="19"/>
    </w:p>
    <w:p w14:paraId="78768C8B" w14:textId="77777777" w:rsidR="0047783A"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may result in rejection of the tender. </w:t>
      </w:r>
      <w:r w:rsidR="0047783A" w:rsidRPr="00E82463">
        <w:rPr>
          <w:rFonts w:ascii="Times New Roman" w:hAnsi="Times New Roman"/>
          <w:sz w:val="22"/>
          <w:szCs w:val="22"/>
        </w:rPr>
        <w:t>All tenders submitted must comply with the requirements in the tender dossier and comprise:</w:t>
      </w:r>
    </w:p>
    <w:p w14:paraId="24211E16" w14:textId="77777777" w:rsidR="00146AB3" w:rsidRPr="00E82463" w:rsidRDefault="00146AB3" w:rsidP="0047783A">
      <w:pPr>
        <w:spacing w:after="0"/>
        <w:ind w:left="567"/>
        <w:jc w:val="both"/>
        <w:outlineLvl w:val="0"/>
        <w:rPr>
          <w:rFonts w:ascii="Times New Roman" w:hAnsi="Times New Roman"/>
          <w:sz w:val="22"/>
          <w:szCs w:val="22"/>
        </w:rPr>
      </w:pPr>
    </w:p>
    <w:p w14:paraId="258C041E"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775469D4" w14:textId="49DDE25C" w:rsidR="0047783A" w:rsidRPr="00E82463" w:rsidRDefault="0047783A" w:rsidP="0042295B">
      <w:pPr>
        <w:pStyle w:val="Heading2"/>
        <w:keepNext w:val="0"/>
        <w:numPr>
          <w:ilvl w:val="0"/>
          <w:numId w:val="6"/>
        </w:numPr>
        <w:tabs>
          <w:tab w:val="clear" w:pos="1211"/>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a detailed description of the supplies tendered in conformity with the technical specifications, including any documentation required</w:t>
      </w:r>
      <w:r w:rsidRPr="00E82463">
        <w:rPr>
          <w:rFonts w:ascii="Times New Roman" w:hAnsi="Times New Roman"/>
          <w:sz w:val="22"/>
          <w:szCs w:val="22"/>
        </w:rPr>
        <w:t>.</w:t>
      </w:r>
    </w:p>
    <w:p w14:paraId="7C6CF022"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7A454DF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35FC614D" w14:textId="231B088A" w:rsidR="00235BB9" w:rsidRDefault="0047783A" w:rsidP="0042295B">
      <w:pPr>
        <w:pStyle w:val="Heading2"/>
        <w:keepNext w:val="0"/>
        <w:numPr>
          <w:ilvl w:val="0"/>
          <w:numId w:val="6"/>
        </w:numPr>
        <w:tabs>
          <w:tab w:val="clear" w:pos="1211"/>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lastRenderedPageBreak/>
        <w:t xml:space="preserve">A financial offer calculated on a </w:t>
      </w:r>
      <w:r w:rsidRPr="0042295B">
        <w:rPr>
          <w:rFonts w:ascii="Times New Roman" w:hAnsi="Times New Roman"/>
          <w:sz w:val="22"/>
          <w:szCs w:val="22"/>
          <w:lang w:val="en-GB"/>
        </w:rPr>
        <w:t>DDP</w:t>
      </w:r>
      <w:r w:rsidRPr="009C5939">
        <w:rPr>
          <w:rStyle w:val="FootnoteReference"/>
          <w:rFonts w:ascii="Times New Roman" w:hAnsi="Times New Roman"/>
        </w:rPr>
        <w:footnoteReference w:id="4"/>
      </w:r>
      <w:r w:rsidRPr="009C5939">
        <w:rPr>
          <w:rFonts w:ascii="Times New Roman" w:hAnsi="Times New Roman"/>
          <w:sz w:val="22"/>
          <w:szCs w:val="22"/>
          <w:lang w:val="en-GB"/>
        </w:rPr>
        <w:t xml:space="preserve"> </w:t>
      </w:r>
      <w:r w:rsidR="000665DF" w:rsidRPr="009C5939">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Pr="00E82463">
        <w:rPr>
          <w:rFonts w:ascii="Times New Roman" w:hAnsi="Times New Roman"/>
          <w:sz w:val="22"/>
          <w:szCs w:val="22"/>
          <w:lang w:val="en-GB"/>
        </w:rPr>
        <w:t>for the supplies tendered</w:t>
      </w:r>
      <w:r w:rsidR="008C2BBC">
        <w:rPr>
          <w:rFonts w:ascii="Times New Roman" w:hAnsi="Times New Roman"/>
          <w:sz w:val="22"/>
          <w:szCs w:val="22"/>
        </w:rPr>
        <w:t>.</w:t>
      </w:r>
    </w:p>
    <w:p w14:paraId="2E2DA383"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54784440" w14:textId="77777777" w:rsidR="0047783A" w:rsidRPr="00E82463" w:rsidRDefault="0047783A" w:rsidP="0047783A">
      <w:pPr>
        <w:spacing w:after="0"/>
        <w:ind w:left="567"/>
        <w:rPr>
          <w:rFonts w:ascii="Times New Roman" w:hAnsi="Times New Roman"/>
          <w:b/>
          <w:sz w:val="22"/>
          <w:szCs w:val="22"/>
        </w:rPr>
      </w:pPr>
      <w:r w:rsidRPr="00E82463">
        <w:rPr>
          <w:rFonts w:ascii="Times New Roman" w:hAnsi="Times New Roman"/>
          <w:b/>
          <w:sz w:val="22"/>
          <w:szCs w:val="22"/>
        </w:rPr>
        <w:t>Part 3: Documentation:</w:t>
      </w:r>
    </w:p>
    <w:p w14:paraId="24DF26F7"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1FE691CC" w14:textId="0755EB55" w:rsidR="0047783A" w:rsidRPr="0042295B" w:rsidRDefault="0047783A" w:rsidP="0042295B">
      <w:pPr>
        <w:pStyle w:val="Text1"/>
        <w:numPr>
          <w:ilvl w:val="0"/>
          <w:numId w:val="32"/>
        </w:numPr>
        <w:ind w:left="1134" w:hanging="425"/>
        <w:rPr>
          <w:sz w:val="22"/>
        </w:rPr>
      </w:pPr>
      <w:r w:rsidRPr="0042295B">
        <w:rPr>
          <w:sz w:val="22"/>
        </w:rPr>
        <w:t>The tender guarantee</w:t>
      </w:r>
      <w:r w:rsidR="008C2BBC" w:rsidRPr="0042295B">
        <w:rPr>
          <w:sz w:val="22"/>
        </w:rPr>
        <w:t xml:space="preserve"> </w:t>
      </w:r>
      <w:r w:rsidR="008C2BBC" w:rsidRPr="00B97D7B">
        <w:rPr>
          <w:sz w:val="22"/>
        </w:rPr>
        <w:t>of EUR 4,800.00 for the Lot 1, EUR 1,950.00 for the Lot 2, EUR 2,400.00 for the Lot 3, EUR 25,500.00 for the Lot 4</w:t>
      </w:r>
      <w:r w:rsidR="00B97D7B">
        <w:rPr>
          <w:sz w:val="22"/>
        </w:rPr>
        <w:t xml:space="preserve">. </w:t>
      </w:r>
      <w:r w:rsidR="00B97D7B" w:rsidRPr="00367601">
        <w:rPr>
          <w:sz w:val="22"/>
        </w:rPr>
        <w:t xml:space="preserve">The tender guarantee must be presented in the form specified in the annex to the </w:t>
      </w:r>
      <w:r w:rsidR="00B97D7B" w:rsidRPr="00B97D7B">
        <w:rPr>
          <w:sz w:val="22"/>
        </w:rPr>
        <w:t xml:space="preserve">Tender Dossier. It must remain </w:t>
      </w:r>
      <w:r w:rsidR="00B97D7B" w:rsidRPr="0042295B">
        <w:rPr>
          <w:bCs/>
          <w:sz w:val="22"/>
        </w:rPr>
        <w:t>valid for 45 days beyond the period of validity of the tender</w:t>
      </w:r>
      <w:r w:rsidRPr="0042295B">
        <w:rPr>
          <w:sz w:val="22"/>
        </w:rPr>
        <w:t>;</w:t>
      </w:r>
    </w:p>
    <w:p w14:paraId="6B73FE32" w14:textId="77777777"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6A5F84" w:rsidRPr="00E82463">
        <w:rPr>
          <w:rFonts w:ascii="Times New Roman" w:hAnsi="Times New Roman"/>
          <w:sz w:val="22"/>
          <w:szCs w:val="22"/>
        </w:rPr>
        <w:t>‘</w:t>
      </w:r>
      <w:r w:rsidRPr="00E82463">
        <w:rPr>
          <w:rFonts w:ascii="Times New Roman" w:hAnsi="Times New Roman"/>
          <w:sz w:val="22"/>
          <w:szCs w:val="22"/>
        </w:rPr>
        <w:t>Tender Form for a Supply Contract</w:t>
      </w:r>
      <w:r w:rsidR="006A5F84" w:rsidRPr="00E82463">
        <w:rPr>
          <w:rFonts w:ascii="Times New Roman" w:hAnsi="Times New Roman"/>
          <w:sz w:val="22"/>
          <w:szCs w:val="22"/>
        </w:rPr>
        <w:t>’</w:t>
      </w:r>
      <w:r w:rsidRPr="00E82463">
        <w:rPr>
          <w:rFonts w:ascii="Times New Roman" w:hAnsi="Times New Roman"/>
          <w:sz w:val="22"/>
          <w:szCs w:val="22"/>
        </w:rPr>
        <w:t xml:space="preserve">, </w:t>
      </w:r>
      <w:r w:rsidR="00DE6E2D">
        <w:rPr>
          <w:rFonts w:ascii="Times New Roman" w:hAnsi="Times New Roman"/>
          <w:sz w:val="22"/>
          <w:szCs w:val="22"/>
        </w:rPr>
        <w:t>as provided in the Tender Dossier</w:t>
      </w:r>
      <w:r w:rsidR="00CC6A40">
        <w:rPr>
          <w:rFonts w:ascii="Times New Roman" w:hAnsi="Times New Roman"/>
          <w:sz w:val="22"/>
          <w:szCs w:val="22"/>
        </w:rPr>
        <w:t xml:space="preserve"> </w:t>
      </w:r>
      <w:r w:rsidRPr="00E82463">
        <w:rPr>
          <w:rFonts w:ascii="Times New Roman" w:hAnsi="Times New Roman"/>
          <w:sz w:val="22"/>
          <w:szCs w:val="22"/>
        </w:rPr>
        <w:t>(</w:t>
      </w:r>
      <w:r w:rsidR="00CC6A40">
        <w:rPr>
          <w:rFonts w:ascii="Times New Roman" w:hAnsi="Times New Roman"/>
          <w:sz w:val="22"/>
          <w:szCs w:val="22"/>
        </w:rPr>
        <w:t>please note that certain information must be provided for</w:t>
      </w:r>
      <w:r w:rsidRPr="00E82463">
        <w:rPr>
          <w:rFonts w:ascii="Times New Roman" w:hAnsi="Times New Roman"/>
          <w:sz w:val="22"/>
          <w:szCs w:val="22"/>
        </w:rPr>
        <w:t xml:space="preserve"> each member if a consortium):</w:t>
      </w:r>
    </w:p>
    <w:p w14:paraId="5BEBC21E" w14:textId="77777777" w:rsidR="0047783A" w:rsidRPr="00E82463" w:rsidRDefault="00CC6A40" w:rsidP="008B6A30">
      <w:pPr>
        <w:numPr>
          <w:ilvl w:val="0"/>
          <w:numId w:val="6"/>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w:t>
      </w:r>
      <w:r w:rsidR="0047783A" w:rsidRPr="00E82463">
        <w:rPr>
          <w:rFonts w:ascii="Times New Roman" w:hAnsi="Times New Roman"/>
          <w:sz w:val="22"/>
          <w:szCs w:val="22"/>
        </w:rPr>
        <w:t>he details of the bank account into which payments should be made</w:t>
      </w:r>
      <w:r w:rsidR="0047783A" w:rsidRPr="00E82463">
        <w:rPr>
          <w:rFonts w:ascii="Times New Roman" w:hAnsi="Times New Roman"/>
        </w:rPr>
        <w:t xml:space="preserve"> </w:t>
      </w:r>
    </w:p>
    <w:p w14:paraId="7E82DFC6" w14:textId="4C5085D5" w:rsidR="0047783A" w:rsidRPr="00E82463" w:rsidRDefault="00CC6A40" w:rsidP="008B6A30">
      <w:pPr>
        <w:numPr>
          <w:ilvl w:val="0"/>
          <w:numId w:val="6"/>
        </w:numPr>
        <w:spacing w:after="0"/>
        <w:ind w:left="1208" w:hanging="357"/>
        <w:jc w:val="both"/>
        <w:rPr>
          <w:rFonts w:ascii="Times New Roman" w:hAnsi="Times New Roman"/>
          <w:sz w:val="22"/>
          <w:szCs w:val="22"/>
        </w:rPr>
      </w:pPr>
      <w:r>
        <w:rPr>
          <w:rFonts w:ascii="Times New Roman" w:hAnsi="Times New Roman"/>
          <w:sz w:val="22"/>
          <w:szCs w:val="22"/>
        </w:rPr>
        <w:t>L</w:t>
      </w:r>
      <w:r w:rsidR="0047783A" w:rsidRPr="00E82463">
        <w:rPr>
          <w:rFonts w:ascii="Times New Roman" w:hAnsi="Times New Roman"/>
          <w:sz w:val="22"/>
          <w:szCs w:val="22"/>
        </w:rPr>
        <w:t xml:space="preserve">egal entity file </w:t>
      </w:r>
      <w:r w:rsidR="007C6835">
        <w:rPr>
          <w:rFonts w:ascii="Times New Roman" w:hAnsi="Times New Roman"/>
          <w:sz w:val="22"/>
          <w:szCs w:val="22"/>
        </w:rPr>
        <w:t>(</w:t>
      </w:r>
      <w:r>
        <w:rPr>
          <w:rFonts w:ascii="Times New Roman" w:hAnsi="Times New Roman"/>
          <w:sz w:val="22"/>
          <w:szCs w:val="22"/>
        </w:rPr>
        <w:t>LEF)</w:t>
      </w:r>
      <w:r w:rsidR="007C6835">
        <w:rPr>
          <w:rFonts w:ascii="Times New Roman" w:hAnsi="Times New Roman"/>
          <w:sz w:val="22"/>
          <w:szCs w:val="22"/>
        </w:rPr>
        <w:t xml:space="preserve"> </w:t>
      </w:r>
      <w:r w:rsidR="0047783A" w:rsidRPr="00E82463">
        <w:rPr>
          <w:rFonts w:ascii="Times New Roman" w:hAnsi="Times New Roman"/>
          <w:sz w:val="22"/>
          <w:szCs w:val="22"/>
        </w:rPr>
        <w:t>and the supporting documents</w:t>
      </w:r>
    </w:p>
    <w:p w14:paraId="7DCF97D3"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2000853F"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description of the warranty conditions, which must be in accordance with the conditions laid down in Article 32 of the General Conditions</w:t>
      </w:r>
      <w:r w:rsidRPr="00E82463">
        <w:rPr>
          <w:rFonts w:ascii="Times New Roman" w:hAnsi="Times New Roman"/>
          <w:color w:val="339966"/>
          <w:sz w:val="22"/>
          <w:szCs w:val="22"/>
          <w:u w:val="single"/>
        </w:rPr>
        <w:t>.</w:t>
      </w:r>
    </w:p>
    <w:p w14:paraId="4F0484A6" w14:textId="3AA9755E" w:rsidR="0047783A" w:rsidRPr="00625AEA"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625AEA">
        <w:rPr>
          <w:rFonts w:ascii="Times New Roman" w:hAnsi="Times New Roman"/>
          <w:sz w:val="22"/>
          <w:szCs w:val="22"/>
          <w:shd w:val="clear" w:color="auto" w:fill="FFFFFF" w:themeFill="background1"/>
        </w:rPr>
        <w:t>A description of the organisation of the commercial warranty tendered in accordance with the conditions laid down in Article 32 of the Special Conditions</w:t>
      </w:r>
    </w:p>
    <w:p w14:paraId="208BA6FA" w14:textId="2A4C97AD" w:rsidR="00B97D7B" w:rsidRPr="00A6796B" w:rsidRDefault="00CC6A40" w:rsidP="00625AEA">
      <w:pPr>
        <w:numPr>
          <w:ilvl w:val="0"/>
          <w:numId w:val="6"/>
        </w:numPr>
        <w:tabs>
          <w:tab w:val="clear" w:pos="1211"/>
          <w:tab w:val="num" w:pos="1134"/>
        </w:tabs>
        <w:spacing w:after="0"/>
        <w:ind w:left="1135" w:hanging="568"/>
        <w:jc w:val="both"/>
        <w:rPr>
          <w:rFonts w:ascii="Times New Roman" w:hAnsi="Times New Roman"/>
          <w:sz w:val="22"/>
          <w:szCs w:val="22"/>
        </w:rPr>
      </w:pPr>
      <w:r w:rsidRPr="00E82463" w:rsidDel="00CC6A40">
        <w:rPr>
          <w:rFonts w:ascii="Times New Roman" w:hAnsi="Times New Roman"/>
          <w:sz w:val="22"/>
          <w:szCs w:val="22"/>
        </w:rPr>
        <w:t xml:space="preserve"> </w:t>
      </w:r>
      <w:r w:rsidR="00B97D7B" w:rsidRPr="00A6796B">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p>
    <w:p w14:paraId="6814C969" w14:textId="5E885EC4" w:rsidR="00B97D7B" w:rsidRDefault="00BA52BE" w:rsidP="00AC07D4">
      <w:pPr>
        <w:numPr>
          <w:ilvl w:val="0"/>
          <w:numId w:val="6"/>
        </w:numPr>
        <w:tabs>
          <w:tab w:val="clear" w:pos="1211"/>
          <w:tab w:val="num" w:pos="1134"/>
        </w:tabs>
        <w:spacing w:after="0"/>
        <w:ind w:left="1135" w:hanging="568"/>
        <w:jc w:val="both"/>
        <w:rPr>
          <w:rFonts w:ascii="Times New Roman" w:hAnsi="Times New Roman"/>
          <w:sz w:val="22"/>
          <w:szCs w:val="22"/>
        </w:rPr>
      </w:pPr>
      <w:r w:rsidRPr="00A6796B">
        <w:rPr>
          <w:rFonts w:ascii="Times New Roman" w:hAnsi="Times New Roman"/>
          <w:sz w:val="22"/>
          <w:szCs w:val="22"/>
        </w:rPr>
        <w:t>Catalogues, brochures, booklets, manufacturers’ declarations that sufficiently define the supplies being offered, and thus shall enable the Contracting Authority to check the information provided in the technical offer</w:t>
      </w:r>
    </w:p>
    <w:p w14:paraId="148DEF02" w14:textId="57639852" w:rsidR="00BA52BE" w:rsidRDefault="00BA52BE" w:rsidP="00AC07D4">
      <w:pPr>
        <w:numPr>
          <w:ilvl w:val="0"/>
          <w:numId w:val="6"/>
        </w:numPr>
        <w:tabs>
          <w:tab w:val="clear" w:pos="1211"/>
          <w:tab w:val="num" w:pos="1134"/>
        </w:tabs>
        <w:spacing w:after="0"/>
        <w:ind w:left="1135" w:hanging="568"/>
        <w:jc w:val="both"/>
        <w:rPr>
          <w:rFonts w:ascii="Times New Roman" w:hAnsi="Times New Roman"/>
          <w:sz w:val="22"/>
          <w:szCs w:val="22"/>
        </w:rPr>
      </w:pPr>
      <w:r>
        <w:rPr>
          <w:rFonts w:ascii="Times New Roman" w:hAnsi="Times New Roman"/>
          <w:sz w:val="22"/>
          <w:szCs w:val="22"/>
        </w:rPr>
        <w:t>L</w:t>
      </w:r>
      <w:r w:rsidRPr="00A6796B">
        <w:rPr>
          <w:rFonts w:ascii="Times New Roman" w:hAnsi="Times New Roman"/>
          <w:sz w:val="22"/>
          <w:szCs w:val="22"/>
        </w:rPr>
        <w:t>ist of authorized services for the offered equipment, in the territory of Montenegro, with addresses and contact telephone, issued by the manufacturer or the authorized representative of the manufacturer for the territory of Montenegro</w:t>
      </w:r>
    </w:p>
    <w:p w14:paraId="728F3B37" w14:textId="5A4DFBE0" w:rsidR="005D76E0" w:rsidRDefault="005D76E0" w:rsidP="00AC07D4">
      <w:pPr>
        <w:numPr>
          <w:ilvl w:val="0"/>
          <w:numId w:val="6"/>
        </w:numPr>
        <w:tabs>
          <w:tab w:val="clear" w:pos="1211"/>
          <w:tab w:val="num" w:pos="1134"/>
        </w:tabs>
        <w:spacing w:after="0"/>
        <w:ind w:left="1135" w:hanging="568"/>
        <w:jc w:val="both"/>
        <w:rPr>
          <w:rFonts w:ascii="Times New Roman" w:hAnsi="Times New Roman"/>
          <w:sz w:val="22"/>
          <w:szCs w:val="22"/>
        </w:rPr>
      </w:pPr>
      <w:r w:rsidRPr="00247F6F">
        <w:rPr>
          <w:rFonts w:ascii="Times New Roman" w:hAnsi="Times New Roman"/>
          <w:sz w:val="22"/>
          <w:szCs w:val="22"/>
        </w:rPr>
        <w:t>Certificate for the hose DIN EN 1947 category II, Type A, Class 1, or equivalent</w:t>
      </w:r>
      <w:r>
        <w:rPr>
          <w:rFonts w:ascii="Times New Roman" w:hAnsi="Times New Roman"/>
          <w:sz w:val="22"/>
          <w:szCs w:val="22"/>
        </w:rPr>
        <w:t xml:space="preserve">, for high and normal </w:t>
      </w:r>
      <w:r w:rsidR="00BC590B">
        <w:rPr>
          <w:rFonts w:ascii="Times New Roman" w:hAnsi="Times New Roman"/>
          <w:sz w:val="22"/>
          <w:szCs w:val="22"/>
        </w:rPr>
        <w:t xml:space="preserve">pressures </w:t>
      </w:r>
      <w:r w:rsidR="00BC590B" w:rsidRPr="00BC590B">
        <w:rPr>
          <w:rFonts w:ascii="Times New Roman" w:hAnsi="Times New Roman"/>
          <w:sz w:val="22"/>
          <w:szCs w:val="22"/>
        </w:rPr>
        <w:t>(</w:t>
      </w:r>
      <w:r w:rsidRPr="00247F6F">
        <w:rPr>
          <w:rFonts w:ascii="Times New Roman" w:hAnsi="Times New Roman"/>
          <w:sz w:val="22"/>
          <w:szCs w:val="22"/>
        </w:rPr>
        <w:t>for the Lot 1)</w:t>
      </w:r>
    </w:p>
    <w:p w14:paraId="78D05B56" w14:textId="7CB50022" w:rsidR="004A3C73" w:rsidRDefault="00BC590B" w:rsidP="00BC590B">
      <w:pPr>
        <w:numPr>
          <w:ilvl w:val="0"/>
          <w:numId w:val="6"/>
        </w:numPr>
        <w:tabs>
          <w:tab w:val="clear" w:pos="1211"/>
          <w:tab w:val="num" w:pos="1134"/>
        </w:tabs>
        <w:spacing w:after="0"/>
        <w:ind w:left="1135" w:hanging="568"/>
        <w:jc w:val="both"/>
        <w:rPr>
          <w:rFonts w:ascii="Times New Roman" w:hAnsi="Times New Roman"/>
          <w:sz w:val="22"/>
          <w:szCs w:val="22"/>
        </w:rPr>
      </w:pPr>
      <w:r w:rsidRPr="00247F6F">
        <w:rPr>
          <w:rFonts w:ascii="Times New Roman" w:hAnsi="Times New Roman"/>
          <w:sz w:val="22"/>
          <w:szCs w:val="22"/>
        </w:rPr>
        <w:t xml:space="preserve">ECE R65 </w:t>
      </w:r>
      <w:r>
        <w:rPr>
          <w:rFonts w:ascii="Times New Roman" w:hAnsi="Times New Roman"/>
          <w:sz w:val="22"/>
          <w:szCs w:val="22"/>
        </w:rPr>
        <w:t>C</w:t>
      </w:r>
      <w:r w:rsidRPr="00247F6F">
        <w:rPr>
          <w:rFonts w:ascii="Times New Roman" w:hAnsi="Times New Roman"/>
          <w:sz w:val="22"/>
          <w:szCs w:val="22"/>
        </w:rPr>
        <w:t>ertificate</w:t>
      </w:r>
      <w:r>
        <w:rPr>
          <w:rFonts w:ascii="Times New Roman" w:hAnsi="Times New Roman"/>
          <w:sz w:val="22"/>
          <w:szCs w:val="22"/>
        </w:rPr>
        <w:t>,</w:t>
      </w:r>
      <w:r w:rsidRPr="00BC590B">
        <w:rPr>
          <w:rFonts w:ascii="Times New Roman" w:hAnsi="Times New Roman"/>
          <w:sz w:val="22"/>
          <w:szCs w:val="22"/>
        </w:rPr>
        <w:t xml:space="preserve"> </w:t>
      </w:r>
      <w:r w:rsidRPr="00414C43">
        <w:rPr>
          <w:rFonts w:ascii="Times New Roman" w:hAnsi="Times New Roman"/>
          <w:sz w:val="22"/>
          <w:szCs w:val="22"/>
        </w:rPr>
        <w:t>or equivalent</w:t>
      </w:r>
      <w:r>
        <w:rPr>
          <w:rFonts w:ascii="Times New Roman" w:hAnsi="Times New Roman"/>
          <w:sz w:val="22"/>
          <w:szCs w:val="22"/>
        </w:rPr>
        <w:t>,</w:t>
      </w:r>
      <w:r w:rsidR="004A3C73">
        <w:rPr>
          <w:rFonts w:ascii="Times New Roman" w:hAnsi="Times New Roman"/>
          <w:sz w:val="22"/>
          <w:szCs w:val="22"/>
        </w:rPr>
        <w:t xml:space="preserve"> in accordance with the applicable law in Montenegro for signal light </w:t>
      </w:r>
      <w:r w:rsidR="004A3C73" w:rsidRPr="00BC590B">
        <w:rPr>
          <w:rFonts w:ascii="Times New Roman" w:hAnsi="Times New Roman"/>
          <w:sz w:val="22"/>
          <w:szCs w:val="22"/>
        </w:rPr>
        <w:t>(</w:t>
      </w:r>
      <w:r w:rsidR="004A3C73" w:rsidRPr="00414C43">
        <w:rPr>
          <w:rFonts w:ascii="Times New Roman" w:hAnsi="Times New Roman"/>
          <w:sz w:val="22"/>
          <w:szCs w:val="22"/>
        </w:rPr>
        <w:t>for the Lot 1)</w:t>
      </w:r>
    </w:p>
    <w:p w14:paraId="312483E7" w14:textId="52CCD5CF" w:rsidR="00BC590B" w:rsidRDefault="00BC590B" w:rsidP="00B57D1C">
      <w:pPr>
        <w:numPr>
          <w:ilvl w:val="0"/>
          <w:numId w:val="6"/>
        </w:numPr>
        <w:tabs>
          <w:tab w:val="clear" w:pos="1211"/>
          <w:tab w:val="num" w:pos="1134"/>
        </w:tabs>
        <w:spacing w:after="0"/>
        <w:ind w:left="1135" w:hanging="568"/>
        <w:jc w:val="both"/>
        <w:rPr>
          <w:rFonts w:ascii="Times New Roman" w:hAnsi="Times New Roman"/>
          <w:sz w:val="22"/>
          <w:szCs w:val="22"/>
        </w:rPr>
      </w:pPr>
      <w:r w:rsidRPr="00247F6F">
        <w:rPr>
          <w:rFonts w:ascii="Times New Roman" w:hAnsi="Times New Roman"/>
          <w:sz w:val="22"/>
          <w:szCs w:val="22"/>
        </w:rPr>
        <w:t xml:space="preserve">ECE R10-05 </w:t>
      </w:r>
      <w:r w:rsidR="004A3C73" w:rsidRPr="008D095E">
        <w:rPr>
          <w:rFonts w:ascii="Times New Roman" w:hAnsi="Times New Roman"/>
          <w:sz w:val="22"/>
          <w:szCs w:val="22"/>
        </w:rPr>
        <w:t>Ce</w:t>
      </w:r>
      <w:r w:rsidRPr="00247F6F">
        <w:rPr>
          <w:rFonts w:ascii="Times New Roman" w:hAnsi="Times New Roman"/>
          <w:sz w:val="22"/>
          <w:szCs w:val="22"/>
        </w:rPr>
        <w:t>rtificate</w:t>
      </w:r>
      <w:r w:rsidR="004A3C73" w:rsidRPr="008D095E">
        <w:rPr>
          <w:rFonts w:ascii="Times New Roman" w:hAnsi="Times New Roman"/>
          <w:sz w:val="22"/>
          <w:szCs w:val="22"/>
        </w:rPr>
        <w:t>,</w:t>
      </w:r>
      <w:r w:rsidRPr="00247F6F">
        <w:rPr>
          <w:rFonts w:ascii="Times New Roman" w:hAnsi="Times New Roman"/>
          <w:sz w:val="22"/>
          <w:szCs w:val="22"/>
        </w:rPr>
        <w:t xml:space="preserve"> </w:t>
      </w:r>
      <w:r w:rsidR="004A3C73" w:rsidRPr="008D095E">
        <w:rPr>
          <w:rFonts w:ascii="Times New Roman" w:hAnsi="Times New Roman"/>
          <w:sz w:val="22"/>
          <w:szCs w:val="22"/>
        </w:rPr>
        <w:t>or equivalent, in accordance with the applicable law in Montenegro for electromagnetic compatibility (for the Lot 1)</w:t>
      </w:r>
    </w:p>
    <w:p w14:paraId="1478B2E4" w14:textId="602FF642" w:rsidR="00BA52BE" w:rsidRDefault="00574596" w:rsidP="0042295B">
      <w:pPr>
        <w:numPr>
          <w:ilvl w:val="0"/>
          <w:numId w:val="6"/>
        </w:numPr>
        <w:tabs>
          <w:tab w:val="clear" w:pos="1211"/>
          <w:tab w:val="num" w:pos="1134"/>
        </w:tabs>
        <w:spacing w:after="0"/>
        <w:ind w:left="1135" w:hanging="568"/>
        <w:jc w:val="both"/>
        <w:rPr>
          <w:rFonts w:ascii="Times New Roman" w:hAnsi="Times New Roman"/>
          <w:sz w:val="22"/>
          <w:szCs w:val="22"/>
        </w:rPr>
      </w:pPr>
      <w:r>
        <w:rPr>
          <w:rFonts w:ascii="Times New Roman" w:hAnsi="Times New Roman"/>
          <w:sz w:val="22"/>
          <w:szCs w:val="22"/>
        </w:rPr>
        <w:t>S</w:t>
      </w:r>
      <w:r w:rsidRPr="00574596">
        <w:rPr>
          <w:rFonts w:ascii="Times New Roman" w:hAnsi="Times New Roman"/>
          <w:sz w:val="22"/>
          <w:szCs w:val="22"/>
        </w:rPr>
        <w:t>tatement or certificate issued by the manufacturer/body builder confirming that the offered configuration is certified, with the mandatory indication of the model of the equipment being offered</w:t>
      </w:r>
      <w:r>
        <w:rPr>
          <w:rFonts w:ascii="Times New Roman" w:hAnsi="Times New Roman"/>
          <w:sz w:val="22"/>
          <w:szCs w:val="22"/>
        </w:rPr>
        <w:t xml:space="preserve"> (for the</w:t>
      </w:r>
      <w:r w:rsidR="00093E19">
        <w:rPr>
          <w:rFonts w:ascii="Times New Roman" w:hAnsi="Times New Roman"/>
          <w:sz w:val="22"/>
          <w:szCs w:val="22"/>
        </w:rPr>
        <w:t xml:space="preserve"> Lot 1 and</w:t>
      </w:r>
      <w:r>
        <w:rPr>
          <w:rFonts w:ascii="Times New Roman" w:hAnsi="Times New Roman"/>
          <w:sz w:val="22"/>
          <w:szCs w:val="22"/>
        </w:rPr>
        <w:t xml:space="preserve"> </w:t>
      </w:r>
      <w:r w:rsidR="003E6401">
        <w:rPr>
          <w:rFonts w:ascii="Times New Roman" w:hAnsi="Times New Roman"/>
          <w:sz w:val="22"/>
          <w:szCs w:val="22"/>
        </w:rPr>
        <w:t xml:space="preserve">the </w:t>
      </w:r>
      <w:r>
        <w:rPr>
          <w:rFonts w:ascii="Times New Roman" w:hAnsi="Times New Roman"/>
          <w:sz w:val="22"/>
          <w:szCs w:val="22"/>
        </w:rPr>
        <w:t>Lot 3)</w:t>
      </w:r>
    </w:p>
    <w:p w14:paraId="294DC4F8" w14:textId="1AB2120E" w:rsidR="00574596" w:rsidRPr="00247F6F" w:rsidRDefault="00574596" w:rsidP="00247F6F">
      <w:pPr>
        <w:numPr>
          <w:ilvl w:val="0"/>
          <w:numId w:val="6"/>
        </w:numPr>
        <w:tabs>
          <w:tab w:val="clear" w:pos="1211"/>
          <w:tab w:val="num" w:pos="1134"/>
        </w:tabs>
        <w:spacing w:after="0"/>
        <w:ind w:left="1135" w:hanging="568"/>
        <w:jc w:val="both"/>
        <w:rPr>
          <w:rFonts w:ascii="Times New Roman" w:hAnsi="Times New Roman"/>
          <w:sz w:val="22"/>
          <w:szCs w:val="22"/>
        </w:rPr>
      </w:pPr>
      <w:r w:rsidRPr="00247F6F">
        <w:rPr>
          <w:rFonts w:ascii="Times New Roman" w:hAnsi="Times New Roman"/>
          <w:sz w:val="22"/>
          <w:szCs w:val="22"/>
        </w:rPr>
        <w:lastRenderedPageBreak/>
        <w:t xml:space="preserve">Homologation certificate or proof that the vehicle can be registered in Montenegro </w:t>
      </w:r>
      <w:r>
        <w:rPr>
          <w:rFonts w:ascii="Times New Roman" w:hAnsi="Times New Roman"/>
          <w:sz w:val="22"/>
          <w:szCs w:val="22"/>
        </w:rPr>
        <w:t>(</w:t>
      </w:r>
      <w:r w:rsidR="00093E19">
        <w:rPr>
          <w:rFonts w:ascii="Times New Roman" w:hAnsi="Times New Roman"/>
          <w:sz w:val="22"/>
          <w:szCs w:val="22"/>
        </w:rPr>
        <w:t xml:space="preserve">for the Lot 1 and </w:t>
      </w:r>
      <w:r w:rsidR="003E6401">
        <w:rPr>
          <w:rFonts w:ascii="Times New Roman" w:hAnsi="Times New Roman"/>
          <w:sz w:val="22"/>
          <w:szCs w:val="22"/>
        </w:rPr>
        <w:t xml:space="preserve">the </w:t>
      </w:r>
      <w:r w:rsidR="00093E19">
        <w:rPr>
          <w:rFonts w:ascii="Times New Roman" w:hAnsi="Times New Roman"/>
          <w:sz w:val="22"/>
          <w:szCs w:val="22"/>
        </w:rPr>
        <w:t>Lot 3</w:t>
      </w:r>
      <w:r>
        <w:rPr>
          <w:rFonts w:ascii="Times New Roman" w:hAnsi="Times New Roman"/>
          <w:sz w:val="22"/>
          <w:szCs w:val="22"/>
        </w:rPr>
        <w:t>)</w:t>
      </w:r>
    </w:p>
    <w:p w14:paraId="1E0AE7EF" w14:textId="77777777" w:rsidR="000D66C0" w:rsidRDefault="000D66C0" w:rsidP="00247F6F">
      <w:pPr>
        <w:spacing w:after="0"/>
        <w:jc w:val="both"/>
        <w:outlineLvl w:val="0"/>
        <w:rPr>
          <w:rFonts w:ascii="Times New Roman" w:hAnsi="Times New Roman"/>
          <w:sz w:val="22"/>
          <w:szCs w:val="22"/>
        </w:rPr>
      </w:pPr>
    </w:p>
    <w:p w14:paraId="237074EC" w14:textId="77777777" w:rsidR="0047783A" w:rsidRPr="00E82463" w:rsidRDefault="0047783A" w:rsidP="00BB156B">
      <w:pPr>
        <w:pStyle w:val="Heading1"/>
      </w:pPr>
      <w:bookmarkStart w:id="20" w:name="_Toc42488081"/>
      <w:r w:rsidRPr="00E82463">
        <w:t xml:space="preserve">Taxes and </w:t>
      </w:r>
      <w:proofErr w:type="spellStart"/>
      <w:r w:rsidRPr="00E82463">
        <w:t>other</w:t>
      </w:r>
      <w:proofErr w:type="spellEnd"/>
      <w:r w:rsidRPr="00E82463">
        <w:t xml:space="preserve"> charges</w:t>
      </w:r>
      <w:bookmarkEnd w:id="20"/>
    </w:p>
    <w:p w14:paraId="2C4244F2"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534EF0D3" w14:textId="77777777" w:rsidR="00DB625B" w:rsidRPr="00DB625B" w:rsidRDefault="00DB625B" w:rsidP="00DB625B">
      <w:pPr>
        <w:ind w:left="567"/>
        <w:jc w:val="both"/>
        <w:rPr>
          <w:rFonts w:ascii="Times New Roman" w:hAnsi="Times New Roman"/>
          <w:sz w:val="22"/>
          <w:szCs w:val="22"/>
        </w:rPr>
      </w:pPr>
      <w:r w:rsidRPr="00DB625B">
        <w:rPr>
          <w:rFonts w:ascii="Times New Roman" w:hAnsi="Times New Roman"/>
          <w:sz w:val="22"/>
          <w:szCs w:val="22"/>
        </w:rPr>
        <w:t>In line with Article 36 of Financing Agreement for Interreg VI-A IPA Programme Croatia-Bosnia and Herzegovina-Montenegro signed between Montenegro and European Commission value added tax (VAT) excise duties, customs duties and any other indirect taxes shall not be eligible for Union support, except for operations, investments and small project funds listed under Article 64(1)(c) of Regulation (EU) 2021/1060 of the European Parliament and of the Council of 24 June 2021.</w:t>
      </w:r>
    </w:p>
    <w:p w14:paraId="0890380D" w14:textId="14AE38FD" w:rsidR="00DB625B" w:rsidRDefault="00DB625B" w:rsidP="00DB625B">
      <w:pPr>
        <w:ind w:left="567"/>
        <w:jc w:val="both"/>
        <w:rPr>
          <w:rFonts w:ascii="Times New Roman" w:hAnsi="Times New Roman"/>
          <w:sz w:val="22"/>
          <w:szCs w:val="22"/>
        </w:rPr>
      </w:pPr>
      <w:r w:rsidRPr="00DB625B">
        <w:rPr>
          <w:rFonts w:ascii="Times New Roman" w:hAnsi="Times New Roman"/>
          <w:sz w:val="22"/>
          <w:szCs w:val="22"/>
        </w:rPr>
        <w:t xml:space="preserve">The applicable tax arrangements are </w:t>
      </w:r>
      <w:r>
        <w:rPr>
          <w:rFonts w:ascii="Times New Roman" w:hAnsi="Times New Roman"/>
          <w:sz w:val="22"/>
          <w:szCs w:val="22"/>
        </w:rPr>
        <w:t>as</w:t>
      </w:r>
      <w:r w:rsidRPr="00DB625B">
        <w:rPr>
          <w:rFonts w:ascii="Times New Roman" w:hAnsi="Times New Roman"/>
          <w:sz w:val="22"/>
          <w:szCs w:val="22"/>
        </w:rPr>
        <w:t xml:space="preserve"> follow</w:t>
      </w:r>
      <w:r>
        <w:rPr>
          <w:rFonts w:ascii="Times New Roman" w:hAnsi="Times New Roman"/>
          <w:sz w:val="22"/>
          <w:szCs w:val="22"/>
        </w:rPr>
        <w:t>s</w:t>
      </w:r>
      <w:r w:rsidRPr="00DB625B">
        <w:rPr>
          <w:rFonts w:ascii="Times New Roman" w:hAnsi="Times New Roman"/>
          <w:sz w:val="22"/>
          <w:szCs w:val="22"/>
        </w:rPr>
        <w:t>: Given that the subject procurement is part of a project with a total value exceeding EUR 5,000,000, a full exemption from Value Added Tax (VAT) shall apply. The Contracting Authority</w:t>
      </w:r>
      <w:r>
        <w:rPr>
          <w:rFonts w:ascii="Times New Roman" w:hAnsi="Times New Roman"/>
          <w:sz w:val="22"/>
          <w:szCs w:val="22"/>
        </w:rPr>
        <w:t xml:space="preserve"> (Ministry of Interior of Montenegro)</w:t>
      </w:r>
      <w:r w:rsidRPr="00DB625B">
        <w:rPr>
          <w:rFonts w:ascii="Times New Roman" w:hAnsi="Times New Roman"/>
          <w:sz w:val="22"/>
          <w:szCs w:val="22"/>
        </w:rPr>
        <w:t xml:space="preserve"> shall be responsible for providing the relevant VAT exemption certificate. </w:t>
      </w:r>
    </w:p>
    <w:p w14:paraId="2E260F50" w14:textId="77777777" w:rsidR="0047783A" w:rsidRPr="00E82463" w:rsidRDefault="0047783A" w:rsidP="00BB156B">
      <w:pPr>
        <w:pStyle w:val="Heading1"/>
      </w:pPr>
      <w:bookmarkStart w:id="21" w:name="_Toc42488082"/>
      <w:proofErr w:type="spellStart"/>
      <w:r w:rsidRPr="00E82463">
        <w:t>Additional</w:t>
      </w:r>
      <w:proofErr w:type="spellEnd"/>
      <w:r w:rsidRPr="00E82463">
        <w:t xml:space="preserve"> information </w:t>
      </w:r>
      <w:proofErr w:type="spellStart"/>
      <w:r w:rsidRPr="00E82463">
        <w:t>before</w:t>
      </w:r>
      <w:proofErr w:type="spellEnd"/>
      <w:r w:rsidRPr="00E82463">
        <w:t xml:space="preserve"> the deadline for </w:t>
      </w:r>
      <w:proofErr w:type="spellStart"/>
      <w:r w:rsidRPr="00E82463">
        <w:t>submission</w:t>
      </w:r>
      <w:proofErr w:type="spellEnd"/>
      <w:r w:rsidRPr="00E82463">
        <w:t xml:space="preserve"> of tenders</w:t>
      </w:r>
      <w:bookmarkEnd w:id="21"/>
    </w:p>
    <w:p w14:paraId="0526403D" w14:textId="4E8562BE" w:rsidR="0047783A" w:rsidRPr="00E82463" w:rsidRDefault="0047783A" w:rsidP="00AC07D4">
      <w:pPr>
        <w:ind w:left="567"/>
        <w:jc w:val="both"/>
        <w:rPr>
          <w:rFonts w:ascii="Times New Roman" w:hAnsi="Times New Roman"/>
        </w:rPr>
      </w:pPr>
      <w:r w:rsidRPr="00C12527">
        <w:rPr>
          <w:rFonts w:ascii="Times New Roman" w:hAnsi="Times New Roman"/>
          <w:sz w:val="22"/>
        </w:rPr>
        <w:t xml:space="preserve">The tender dossier should be </w:t>
      </w:r>
      <w:r w:rsidR="00385FFC" w:rsidRPr="00C12527">
        <w:rPr>
          <w:rFonts w:ascii="Times New Roman" w:hAnsi="Times New Roman"/>
          <w:sz w:val="22"/>
        </w:rPr>
        <w:t xml:space="preserve">so </w:t>
      </w:r>
      <w:r w:rsidRPr="00A2306B">
        <w:rPr>
          <w:rFonts w:ascii="Times New Roman" w:hAnsi="Times New Roman"/>
          <w:sz w:val="22"/>
        </w:rPr>
        <w:t xml:space="preserve">clear </w:t>
      </w:r>
      <w:r w:rsidR="00385FFC" w:rsidRPr="00572412">
        <w:rPr>
          <w:rFonts w:ascii="Times New Roman" w:hAnsi="Times New Roman"/>
          <w:sz w:val="22"/>
        </w:rPr>
        <w:t>that</w:t>
      </w:r>
      <w:r w:rsidRPr="00572412">
        <w:rPr>
          <w:rFonts w:ascii="Times New Roman" w:hAnsi="Times New Roman"/>
          <w:sz w:val="22"/>
        </w:rPr>
        <w:t xml:space="preserve"> tenderers </w:t>
      </w:r>
      <w:r w:rsidR="00385FFC" w:rsidRPr="00572412">
        <w:rPr>
          <w:rFonts w:ascii="Times New Roman" w:hAnsi="Times New Roman"/>
          <w:sz w:val="22"/>
        </w:rPr>
        <w:t xml:space="preserve">do not need </w:t>
      </w:r>
      <w:r w:rsidRPr="00572412">
        <w:rPr>
          <w:rFonts w:ascii="Times New Roman" w:hAnsi="Times New Roman"/>
          <w:sz w:val="22"/>
        </w:rPr>
        <w:t xml:space="preserve">to request additional information during the procedure. If the </w:t>
      </w:r>
      <w:r w:rsidR="003A5B8F" w:rsidRPr="00572412">
        <w:rPr>
          <w:rFonts w:ascii="Times New Roman" w:hAnsi="Times New Roman"/>
          <w:sz w:val="22"/>
        </w:rPr>
        <w:t>Project partner</w:t>
      </w:r>
      <w:r w:rsidR="00BA52BE">
        <w:rPr>
          <w:rFonts w:ascii="Times New Roman" w:hAnsi="Times New Roman"/>
          <w:sz w:val="22"/>
        </w:rPr>
        <w:t xml:space="preserve"> (</w:t>
      </w:r>
      <w:r w:rsidR="00BA52BE" w:rsidRPr="00BA52BE">
        <w:rPr>
          <w:rFonts w:ascii="Times New Roman" w:hAnsi="Times New Roman"/>
          <w:sz w:val="22"/>
        </w:rPr>
        <w:t>Ministry of Interior of Montenegro</w:t>
      </w:r>
      <w:r w:rsidR="00BA52BE">
        <w:rPr>
          <w:rFonts w:ascii="Times New Roman" w:hAnsi="Times New Roman"/>
          <w:sz w:val="22"/>
        </w:rPr>
        <w:t>)</w:t>
      </w:r>
      <w:r w:rsidRPr="00572412">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77777777"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60A123D5" w14:textId="22DE4165" w:rsidR="00BA52BE" w:rsidRPr="00BA52BE" w:rsidRDefault="0047783A" w:rsidP="0042295B">
      <w:pPr>
        <w:pStyle w:val="BodyText"/>
        <w:spacing w:after="0"/>
        <w:ind w:left="567"/>
        <w:rPr>
          <w:rFonts w:ascii="Times New Roman" w:hAnsi="Times New Roman"/>
          <w:sz w:val="22"/>
          <w:szCs w:val="22"/>
        </w:rPr>
      </w:pPr>
      <w:r w:rsidRPr="0042295B">
        <w:rPr>
          <w:rFonts w:ascii="Times New Roman" w:hAnsi="Times New Roman"/>
          <w:sz w:val="22"/>
        </w:rPr>
        <w:t>Contact name</w:t>
      </w:r>
      <w:r w:rsidR="00BA52BE" w:rsidRPr="0042295B">
        <w:rPr>
          <w:rFonts w:ascii="Times New Roman" w:hAnsi="Times New Roman"/>
          <w:sz w:val="22"/>
        </w:rPr>
        <w:t>: Radomir Šćepanović</w:t>
      </w:r>
      <w:r w:rsidRPr="0042295B">
        <w:rPr>
          <w:rFonts w:ascii="Times New Roman" w:hAnsi="Times New Roman"/>
          <w:sz w:val="22"/>
        </w:rPr>
        <w:br/>
        <w:t>Address</w:t>
      </w:r>
      <w:r w:rsidR="00BA52BE" w:rsidRPr="0042295B">
        <w:rPr>
          <w:rFonts w:ascii="Times New Roman" w:hAnsi="Times New Roman"/>
          <w:sz w:val="22"/>
        </w:rPr>
        <w:t xml:space="preserve">: Ministry of Interior of Montenegro, Directorate for Protection and Rescue, </w:t>
      </w:r>
      <w:r w:rsidR="00BA52BE" w:rsidRPr="00BA52BE">
        <w:rPr>
          <w:rFonts w:ascii="Times New Roman" w:hAnsi="Times New Roman"/>
          <w:sz w:val="22"/>
          <w:szCs w:val="22"/>
        </w:rPr>
        <w:t xml:space="preserve">Jovana </w:t>
      </w:r>
      <w:proofErr w:type="spellStart"/>
      <w:r w:rsidR="00BA52BE" w:rsidRPr="00BA52BE">
        <w:rPr>
          <w:rFonts w:ascii="Times New Roman" w:hAnsi="Times New Roman"/>
          <w:sz w:val="22"/>
          <w:szCs w:val="22"/>
        </w:rPr>
        <w:t>Tomaševića</w:t>
      </w:r>
      <w:proofErr w:type="spellEnd"/>
      <w:r w:rsidR="00BA52BE" w:rsidRPr="00BA52BE">
        <w:rPr>
          <w:rFonts w:ascii="Times New Roman" w:hAnsi="Times New Roman"/>
          <w:sz w:val="22"/>
          <w:szCs w:val="22"/>
        </w:rPr>
        <w:t xml:space="preserve"> bb, 81000 Podgorica</w:t>
      </w:r>
    </w:p>
    <w:p w14:paraId="3A51C25A" w14:textId="67D724D0" w:rsidR="0047783A" w:rsidRPr="0042295B" w:rsidRDefault="00BA52BE" w:rsidP="00BA52BE">
      <w:pPr>
        <w:pStyle w:val="BodyText"/>
        <w:spacing w:before="0"/>
        <w:ind w:left="567"/>
        <w:rPr>
          <w:rFonts w:ascii="Times New Roman" w:hAnsi="Times New Roman"/>
          <w:sz w:val="22"/>
          <w:highlight w:val="yellow"/>
        </w:rPr>
      </w:pPr>
      <w:r w:rsidRPr="00BA52BE">
        <w:rPr>
          <w:rFonts w:ascii="Times New Roman" w:hAnsi="Times New Roman"/>
          <w:sz w:val="22"/>
          <w:szCs w:val="22"/>
        </w:rPr>
        <w:t xml:space="preserve">E-mail: </w:t>
      </w:r>
      <w:hyperlink r:id="rId9" w:history="1">
        <w:r w:rsidRPr="00BA52BE">
          <w:rPr>
            <w:rStyle w:val="Hyperlink"/>
            <w:rFonts w:ascii="Times New Roman" w:hAnsi="Times New Roman"/>
            <w:sz w:val="22"/>
            <w:szCs w:val="22"/>
          </w:rPr>
          <w:t>inerep.mne@gmail.com</w:t>
        </w:r>
      </w:hyperlink>
      <w:r w:rsidRPr="00BA52BE">
        <w:rPr>
          <w:rFonts w:ascii="Times New Roman" w:hAnsi="Times New Roman"/>
          <w:sz w:val="22"/>
          <w:szCs w:val="22"/>
        </w:rPr>
        <w:t xml:space="preserve"> </w:t>
      </w:r>
      <w:r w:rsidR="0047783A" w:rsidRPr="0042295B">
        <w:rPr>
          <w:rFonts w:ascii="Times New Roman" w:hAnsi="Times New Roman"/>
          <w:sz w:val="22"/>
        </w:rPr>
        <w:br/>
      </w:r>
    </w:p>
    <w:p w14:paraId="6D99BAF4" w14:textId="032DF99B"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w:t>
      </w:r>
      <w:r w:rsidR="00BA52BE">
        <w:rPr>
          <w:rFonts w:ascii="Times New Roman" w:hAnsi="Times New Roman"/>
          <w:sz w:val="22"/>
        </w:rPr>
        <w:t>(</w:t>
      </w:r>
      <w:r w:rsidR="00BA52BE" w:rsidRPr="00BA52BE">
        <w:rPr>
          <w:rFonts w:ascii="Times New Roman" w:hAnsi="Times New Roman"/>
          <w:sz w:val="22"/>
        </w:rPr>
        <w:t>Ministry of Interior of Montenegro</w:t>
      </w:r>
      <w:r w:rsidR="00BA52BE">
        <w:rPr>
          <w:rFonts w:ascii="Times New Roman" w:hAnsi="Times New Roman"/>
          <w:sz w:val="22"/>
        </w:rPr>
        <w:t xml:space="preserve">) </w:t>
      </w:r>
      <w:r w:rsidRPr="00E82463">
        <w:rPr>
          <w:rFonts w:ascii="Times New Roman" w:hAnsi="Times New Roman"/>
          <w:sz w:val="22"/>
        </w:rPr>
        <w:t>has no obligation to provide clarifications after this date.</w:t>
      </w:r>
    </w:p>
    <w:p w14:paraId="4DC72234" w14:textId="7D73217F" w:rsidR="00F3664F" w:rsidRDefault="0047783A" w:rsidP="00247F6F">
      <w:pPr>
        <w:pStyle w:val="BodyText"/>
        <w:spacing w:before="0" w:after="0"/>
        <w:ind w:left="562"/>
        <w:jc w:val="both"/>
        <w:rPr>
          <w:rFonts w:ascii="Times New Roman" w:hAnsi="Times New Roman"/>
          <w:sz w:val="22"/>
          <w:szCs w:val="22"/>
        </w:rPr>
      </w:pPr>
      <w:r w:rsidRPr="00E82463">
        <w:rPr>
          <w:rFonts w:ascii="Times New Roman" w:hAnsi="Times New Roman"/>
          <w:sz w:val="22"/>
          <w:szCs w:val="22"/>
        </w:rPr>
        <w:t xml:space="preserve">Any clarification of the tender dossier will be published on the </w:t>
      </w:r>
      <w:r w:rsidR="00AD241F">
        <w:rPr>
          <w:rFonts w:ascii="Times New Roman" w:hAnsi="Times New Roman"/>
          <w:sz w:val="22"/>
          <w:szCs w:val="22"/>
        </w:rPr>
        <w:t>following</w:t>
      </w:r>
      <w:r w:rsidR="00AD241F" w:rsidRPr="00E82463">
        <w:rPr>
          <w:rFonts w:ascii="Times New Roman" w:hAnsi="Times New Roman"/>
          <w:sz w:val="22"/>
          <w:szCs w:val="22"/>
        </w:rPr>
        <w:t xml:space="preserve"> </w:t>
      </w:r>
      <w:r w:rsidRPr="00E82463">
        <w:rPr>
          <w:rFonts w:ascii="Times New Roman" w:hAnsi="Times New Roman"/>
          <w:sz w:val="22"/>
          <w:szCs w:val="22"/>
        </w:rPr>
        <w:t>website</w:t>
      </w:r>
      <w:r w:rsidR="00FB17F6">
        <w:rPr>
          <w:rFonts w:ascii="Times New Roman" w:hAnsi="Times New Roman"/>
          <w:sz w:val="22"/>
          <w:szCs w:val="22"/>
        </w:rPr>
        <w:t>s</w:t>
      </w:r>
      <w:r w:rsidR="00FB17F6" w:rsidRPr="00FB17F6">
        <w:rPr>
          <w:rFonts w:ascii="Times New Roman" w:hAnsi="Times New Roman"/>
          <w:sz w:val="22"/>
          <w:szCs w:val="22"/>
        </w:rPr>
        <w:t xml:space="preserve">: </w:t>
      </w:r>
      <w:hyperlink r:id="rId10" w:history="1">
        <w:r w:rsidR="00247F6F" w:rsidRPr="00257ACF">
          <w:rPr>
            <w:rStyle w:val="Hyperlink"/>
            <w:rFonts w:ascii="Times New Roman" w:hAnsi="Times New Roman"/>
            <w:sz w:val="22"/>
            <w:szCs w:val="22"/>
          </w:rPr>
          <w:t>https://www.gov.me/mup/vanredne-situacije</w:t>
        </w:r>
      </w:hyperlink>
      <w:r w:rsidR="00FB17F6" w:rsidRPr="00FB17F6">
        <w:rPr>
          <w:rFonts w:ascii="Times New Roman" w:hAnsi="Times New Roman"/>
          <w:sz w:val="22"/>
          <w:szCs w:val="22"/>
        </w:rPr>
        <w:t>;</w:t>
      </w:r>
      <w:r w:rsidR="00247F6F">
        <w:rPr>
          <w:rFonts w:ascii="Times New Roman" w:hAnsi="Times New Roman"/>
          <w:sz w:val="22"/>
          <w:szCs w:val="22"/>
        </w:rPr>
        <w:t xml:space="preserve"> </w:t>
      </w:r>
      <w:r w:rsidR="00FB17F6" w:rsidRPr="00FB17F6">
        <w:rPr>
          <w:rFonts w:ascii="Times New Roman" w:hAnsi="Times New Roman"/>
          <w:sz w:val="22"/>
          <w:szCs w:val="22"/>
        </w:rPr>
        <w:t xml:space="preserve"> </w:t>
      </w:r>
    </w:p>
    <w:p w14:paraId="12E01B90" w14:textId="378493D9" w:rsidR="00F3664F" w:rsidRDefault="00F3664F" w:rsidP="00247F6F">
      <w:pPr>
        <w:pStyle w:val="BodyText"/>
        <w:spacing w:before="0" w:after="0"/>
        <w:ind w:left="562"/>
        <w:jc w:val="both"/>
        <w:rPr>
          <w:rFonts w:ascii="Times New Roman" w:hAnsi="Times New Roman"/>
          <w:sz w:val="22"/>
          <w:szCs w:val="22"/>
        </w:rPr>
      </w:pPr>
      <w:hyperlink r:id="rId11" w:history="1">
        <w:r w:rsidRPr="00455C91">
          <w:rPr>
            <w:rStyle w:val="Hyperlink"/>
            <w:rFonts w:ascii="Times New Roman" w:hAnsi="Times New Roman"/>
            <w:sz w:val="22"/>
            <w:szCs w:val="22"/>
          </w:rPr>
          <w:t>https://www.dalmacija.hr/aktualno/eu-projekti/inerep</w:t>
        </w:r>
      </w:hyperlink>
      <w:r w:rsidR="00FB17F6" w:rsidRPr="00FB17F6">
        <w:rPr>
          <w:rFonts w:ascii="Times New Roman" w:hAnsi="Times New Roman"/>
          <w:sz w:val="22"/>
          <w:szCs w:val="22"/>
        </w:rPr>
        <w:t xml:space="preserve">; </w:t>
      </w:r>
    </w:p>
    <w:p w14:paraId="42291711" w14:textId="33EF1839" w:rsidR="00F3664F" w:rsidRDefault="00247F6F" w:rsidP="00247F6F">
      <w:pPr>
        <w:pStyle w:val="BodyText"/>
        <w:spacing w:before="0" w:after="0"/>
        <w:ind w:left="562"/>
        <w:jc w:val="both"/>
        <w:rPr>
          <w:rFonts w:ascii="Times New Roman" w:hAnsi="Times New Roman"/>
          <w:sz w:val="22"/>
          <w:szCs w:val="22"/>
        </w:rPr>
      </w:pPr>
      <w:hyperlink r:id="rId12" w:history="1">
        <w:r w:rsidRPr="00257ACF">
          <w:rPr>
            <w:rStyle w:val="Hyperlink"/>
            <w:rFonts w:ascii="Times New Roman" w:hAnsi="Times New Roman"/>
            <w:sz w:val="22"/>
            <w:szCs w:val="22"/>
          </w:rPr>
          <w:t>https://fucz.gov.ba/interborder-emergency-response-enhancement-project-inerep-unapredjenje-prekogranicnog-odgovora-na-vanredne-situacije/</w:t>
        </w:r>
      </w:hyperlink>
      <w:r w:rsidR="00FB17F6" w:rsidRPr="00FB17F6">
        <w:rPr>
          <w:rFonts w:ascii="Times New Roman" w:hAnsi="Times New Roman"/>
          <w:sz w:val="22"/>
          <w:szCs w:val="22"/>
        </w:rPr>
        <w:t>;</w:t>
      </w:r>
      <w:r>
        <w:rPr>
          <w:rFonts w:ascii="Times New Roman" w:hAnsi="Times New Roman"/>
          <w:sz w:val="22"/>
          <w:szCs w:val="22"/>
        </w:rPr>
        <w:t xml:space="preserve"> </w:t>
      </w:r>
      <w:r w:rsidR="00FB17F6" w:rsidRPr="00FB17F6">
        <w:rPr>
          <w:rFonts w:ascii="Times New Roman" w:hAnsi="Times New Roman"/>
          <w:sz w:val="22"/>
          <w:szCs w:val="22"/>
        </w:rPr>
        <w:t xml:space="preserve"> </w:t>
      </w:r>
      <w:r>
        <w:rPr>
          <w:rFonts w:ascii="Times New Roman" w:hAnsi="Times New Roman"/>
          <w:sz w:val="22"/>
          <w:szCs w:val="22"/>
        </w:rPr>
        <w:t xml:space="preserve"> </w:t>
      </w:r>
      <w:hyperlink r:id="rId13" w:history="1">
        <w:r w:rsidRPr="00257ACF">
          <w:rPr>
            <w:rStyle w:val="Hyperlink"/>
            <w:rFonts w:ascii="Times New Roman" w:hAnsi="Times New Roman"/>
            <w:sz w:val="22"/>
            <w:szCs w:val="22"/>
          </w:rPr>
          <w:t>https://ruczrs.org/en/%d0%bc%d0%b5%d1%92%d1%83%d0%bd%d0%b0%d1%80%d0%b</w:t>
        </w:r>
        <w:r w:rsidRPr="00257ACF">
          <w:rPr>
            <w:rStyle w:val="Hyperlink"/>
            <w:rFonts w:ascii="Times New Roman" w:hAnsi="Times New Roman"/>
            <w:sz w:val="22"/>
            <w:szCs w:val="22"/>
          </w:rPr>
          <w:lastRenderedPageBreak/>
          <w:t>e%d0%b4%d0%bd%d0%b0-%d1%81%d0%b0%d1%80%d0%b0%d0%b4%d1%9a%d0%b0/</w:t>
        </w:r>
      </w:hyperlink>
      <w:r w:rsidR="00FB17F6" w:rsidRPr="00FB17F6">
        <w:rPr>
          <w:rFonts w:ascii="Times New Roman" w:hAnsi="Times New Roman"/>
          <w:sz w:val="22"/>
          <w:szCs w:val="22"/>
        </w:rPr>
        <w:t xml:space="preserve">; </w:t>
      </w:r>
    </w:p>
    <w:p w14:paraId="169FF8E6" w14:textId="6DA4C507" w:rsidR="00F3664F" w:rsidRDefault="00F3664F" w:rsidP="00247F6F">
      <w:pPr>
        <w:pStyle w:val="BodyText"/>
        <w:spacing w:before="0" w:after="0"/>
        <w:ind w:left="562"/>
        <w:jc w:val="both"/>
        <w:rPr>
          <w:rFonts w:ascii="Times New Roman" w:hAnsi="Times New Roman"/>
          <w:sz w:val="22"/>
          <w:szCs w:val="22"/>
        </w:rPr>
      </w:pPr>
      <w:hyperlink r:id="rId14" w:history="1">
        <w:r w:rsidRPr="00455C91">
          <w:rPr>
            <w:rStyle w:val="Hyperlink"/>
            <w:rFonts w:ascii="Times New Roman" w:hAnsi="Times New Roman"/>
            <w:sz w:val="22"/>
            <w:szCs w:val="22"/>
          </w:rPr>
          <w:t>https://www.rgfbd.com/javne-nabavke/medunarodni-projekti</w:t>
        </w:r>
      </w:hyperlink>
      <w:r w:rsidR="00FB17F6" w:rsidRPr="00FB17F6">
        <w:rPr>
          <w:rFonts w:ascii="Times New Roman" w:hAnsi="Times New Roman"/>
          <w:sz w:val="22"/>
          <w:szCs w:val="22"/>
        </w:rPr>
        <w:t xml:space="preserve">; </w:t>
      </w:r>
    </w:p>
    <w:p w14:paraId="5D9667F0" w14:textId="16BE3353" w:rsidR="00F3664F" w:rsidRDefault="00F3664F" w:rsidP="00247F6F">
      <w:pPr>
        <w:pStyle w:val="BodyText"/>
        <w:spacing w:before="0" w:after="0"/>
        <w:ind w:left="562"/>
        <w:jc w:val="both"/>
        <w:rPr>
          <w:rFonts w:ascii="Times New Roman" w:hAnsi="Times New Roman"/>
          <w:sz w:val="22"/>
          <w:szCs w:val="22"/>
        </w:rPr>
      </w:pPr>
      <w:hyperlink r:id="rId15" w:history="1">
        <w:r w:rsidRPr="00455C91">
          <w:rPr>
            <w:rStyle w:val="Hyperlink"/>
            <w:rFonts w:ascii="Times New Roman" w:hAnsi="Times New Roman"/>
            <w:sz w:val="22"/>
            <w:szCs w:val="22"/>
          </w:rPr>
          <w:t>www.vacetras.hr</w:t>
        </w:r>
      </w:hyperlink>
      <w:r w:rsidR="00FB17F6" w:rsidRPr="00FB17F6">
        <w:rPr>
          <w:rFonts w:ascii="Times New Roman" w:hAnsi="Times New Roman"/>
          <w:sz w:val="22"/>
          <w:szCs w:val="22"/>
        </w:rPr>
        <w:t xml:space="preserve">; </w:t>
      </w:r>
    </w:p>
    <w:p w14:paraId="50C435E4" w14:textId="7B3BD65D" w:rsidR="00F3664F" w:rsidRDefault="00F3664F" w:rsidP="00F3664F">
      <w:pPr>
        <w:pStyle w:val="BodyText"/>
        <w:spacing w:before="0" w:after="0"/>
        <w:ind w:left="562"/>
        <w:jc w:val="both"/>
        <w:rPr>
          <w:rFonts w:ascii="Times New Roman" w:hAnsi="Times New Roman"/>
          <w:sz w:val="22"/>
          <w:szCs w:val="22"/>
        </w:rPr>
      </w:pPr>
      <w:hyperlink r:id="rId16" w:history="1">
        <w:r w:rsidRPr="00455C91">
          <w:rPr>
            <w:rStyle w:val="Hyperlink"/>
            <w:rFonts w:ascii="Times New Roman" w:hAnsi="Times New Roman"/>
            <w:sz w:val="22"/>
            <w:szCs w:val="22"/>
          </w:rPr>
          <w:t>https://interreg-hr-ba-me.eu/project/procurements-tenders/</w:t>
        </w:r>
      </w:hyperlink>
      <w:r w:rsidR="0047783A" w:rsidRPr="00E82463">
        <w:rPr>
          <w:rFonts w:ascii="Times New Roman" w:hAnsi="Times New Roman"/>
          <w:sz w:val="22"/>
          <w:szCs w:val="22"/>
        </w:rPr>
        <w:t xml:space="preserve"> </w:t>
      </w:r>
    </w:p>
    <w:p w14:paraId="3DA60EB0" w14:textId="3E43C190" w:rsidR="0047783A" w:rsidRDefault="0047783A" w:rsidP="00247F6F">
      <w:pPr>
        <w:pStyle w:val="BodyText"/>
        <w:spacing w:before="0" w:after="0"/>
        <w:ind w:left="562"/>
        <w:jc w:val="both"/>
        <w:rPr>
          <w:rFonts w:ascii="Times New Roman" w:hAnsi="Times New Roman"/>
          <w:sz w:val="22"/>
        </w:rPr>
      </w:pPr>
      <w:r w:rsidRPr="00E82463">
        <w:rPr>
          <w:rFonts w:ascii="Times New Roman" w:hAnsi="Times New Roman"/>
          <w:sz w:val="22"/>
        </w:rPr>
        <w:t>at the latest 11 days before the deadline for submission of tenders.</w:t>
      </w:r>
    </w:p>
    <w:p w14:paraId="1309370F" w14:textId="77777777" w:rsidR="0047783A" w:rsidRPr="00E82463" w:rsidRDefault="00AD241F" w:rsidP="00AC07D4">
      <w:pPr>
        <w:pStyle w:val="BodyText"/>
        <w:ind w:left="567"/>
        <w:jc w:val="both"/>
        <w:rPr>
          <w:rFonts w:ascii="Times New Roman" w:hAnsi="Times New Roman"/>
          <w:sz w:val="22"/>
        </w:rPr>
      </w:pPr>
      <w:r>
        <w:rPr>
          <w:rFonts w:ascii="Times New Roman" w:hAnsi="Times New Roman"/>
          <w:sz w:val="22"/>
        </w:rPr>
        <w:t xml:space="preserve">No individual meetings are foreseen. </w:t>
      </w:r>
      <w:r w:rsidR="0047783A" w:rsidRPr="00E82463">
        <w:rPr>
          <w:rFonts w:ascii="Times New Roman" w:hAnsi="Times New Roman"/>
          <w:sz w:val="22"/>
        </w:rPr>
        <w:t xml:space="preserve">Any prospective tenderers seeking to arrange individual meetings with either the </w:t>
      </w:r>
      <w:r w:rsidR="003A5B8F">
        <w:rPr>
          <w:rFonts w:ascii="Times New Roman" w:hAnsi="Times New Roman"/>
          <w:sz w:val="22"/>
        </w:rPr>
        <w:t>Project partner</w:t>
      </w:r>
      <w:r w:rsidR="0047783A" w:rsidRPr="00E82463">
        <w:rPr>
          <w:rFonts w:ascii="Times New Roman" w:hAnsi="Times New Roman"/>
          <w:sz w:val="22"/>
        </w:rPr>
        <w:t xml:space="preserve"> during the tender period may be excluded from the tender procedure.</w:t>
      </w:r>
    </w:p>
    <w:p w14:paraId="6391FB2F" w14:textId="77777777" w:rsidR="0047783A" w:rsidRPr="00E82463" w:rsidRDefault="0047783A" w:rsidP="00BB156B">
      <w:pPr>
        <w:pStyle w:val="Heading1"/>
      </w:pPr>
      <w:bookmarkStart w:id="22" w:name="_Toc42488083"/>
      <w:r w:rsidRPr="00E82463">
        <w:t xml:space="preserve">Clarification meeting / site </w:t>
      </w:r>
      <w:proofErr w:type="spellStart"/>
      <w:r w:rsidRPr="00E82463">
        <w:t>visit</w:t>
      </w:r>
      <w:bookmarkEnd w:id="22"/>
      <w:proofErr w:type="spellEnd"/>
    </w:p>
    <w:p w14:paraId="228C903E" w14:textId="7B69FF65" w:rsidR="0047783A" w:rsidRPr="0042295B" w:rsidRDefault="0047783A" w:rsidP="00AC07D4">
      <w:pPr>
        <w:pStyle w:val="BodyText"/>
        <w:ind w:left="567" w:hanging="567"/>
        <w:rPr>
          <w:rFonts w:ascii="Times New Roman" w:hAnsi="Times New Roman"/>
          <w:sz w:val="22"/>
          <w:szCs w:val="22"/>
        </w:rPr>
      </w:pPr>
      <w:r w:rsidRPr="0042295B">
        <w:rPr>
          <w:rFonts w:ascii="Times New Roman" w:hAnsi="Times New Roman"/>
          <w:sz w:val="22"/>
          <w:szCs w:val="22"/>
        </w:rPr>
        <w:t>14.1</w:t>
      </w:r>
      <w:r w:rsidRPr="0042295B">
        <w:rPr>
          <w:rFonts w:ascii="Times New Roman" w:hAnsi="Times New Roman"/>
          <w:sz w:val="22"/>
          <w:szCs w:val="22"/>
        </w:rPr>
        <w:tab/>
        <w:t>No clarification meeting / site visit planned. Visits by individual prospective tenderers during the tender period cannot be organised.</w:t>
      </w:r>
    </w:p>
    <w:p w14:paraId="389E21A4" w14:textId="77777777" w:rsidR="0047783A" w:rsidRPr="00E700D5" w:rsidRDefault="0047783A" w:rsidP="00BB156B">
      <w:pPr>
        <w:pStyle w:val="Heading1"/>
      </w:pPr>
      <w:bookmarkStart w:id="23" w:name="_Toc42488084"/>
      <w:r w:rsidRPr="00E700D5">
        <w:t xml:space="preserve">Alteration or </w:t>
      </w:r>
      <w:proofErr w:type="spellStart"/>
      <w:r w:rsidRPr="00E700D5">
        <w:t>withdrawal</w:t>
      </w:r>
      <w:proofErr w:type="spellEnd"/>
      <w:r w:rsidRPr="00E700D5">
        <w:t xml:space="preserve"> of tenders</w:t>
      </w:r>
      <w:bookmarkEnd w:id="23"/>
    </w:p>
    <w:p w14:paraId="257D5FF7" w14:textId="7777777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4252F63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E700D5" w:rsidRDefault="0047783A" w:rsidP="00BB156B">
      <w:pPr>
        <w:pStyle w:val="Heading1"/>
      </w:pPr>
      <w:bookmarkStart w:id="24" w:name="_Toc42488085"/>
      <w:proofErr w:type="spellStart"/>
      <w:r w:rsidRPr="00E700D5">
        <w:t>Costs</w:t>
      </w:r>
      <w:proofErr w:type="spellEnd"/>
      <w:r w:rsidRPr="00E700D5">
        <w:t xml:space="preserve"> of </w:t>
      </w:r>
      <w:proofErr w:type="spellStart"/>
      <w:r w:rsidRPr="00E700D5">
        <w:t>preparing</w:t>
      </w:r>
      <w:proofErr w:type="spellEnd"/>
      <w:r w:rsidRPr="00E700D5">
        <w:t xml:space="preserve"> tenders</w:t>
      </w:r>
      <w:bookmarkEnd w:id="24"/>
    </w:p>
    <w:p w14:paraId="5E1DB8FA" w14:textId="77777777" w:rsidR="0047783A" w:rsidRPr="00E700D5" w:rsidRDefault="0047783A" w:rsidP="0047783A">
      <w:pPr>
        <w:tabs>
          <w:tab w:val="left" w:pos="567"/>
        </w:tabs>
        <w:ind w:left="567"/>
        <w:jc w:val="both"/>
        <w:rPr>
          <w:rFonts w:ascii="Times New Roman" w:hAnsi="Times New Roman"/>
          <w:sz w:val="22"/>
        </w:rPr>
      </w:pPr>
      <w:r w:rsidRPr="00E700D5">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E700D5" w:rsidRDefault="0047783A" w:rsidP="00BB156B">
      <w:pPr>
        <w:pStyle w:val="Heading1"/>
      </w:pPr>
      <w:bookmarkStart w:id="25" w:name="_Toc42488086"/>
      <w:proofErr w:type="spellStart"/>
      <w:r w:rsidRPr="00E700D5">
        <w:t>Ownership</w:t>
      </w:r>
      <w:proofErr w:type="spellEnd"/>
      <w:r w:rsidRPr="00E700D5">
        <w:t xml:space="preserve"> of tenders</w:t>
      </w:r>
      <w:bookmarkEnd w:id="25"/>
    </w:p>
    <w:p w14:paraId="131E85B3"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E82463" w:rsidRDefault="0047783A" w:rsidP="00BB156B">
      <w:pPr>
        <w:pStyle w:val="Heading1"/>
      </w:pPr>
      <w:bookmarkStart w:id="26" w:name="_Toc42488087"/>
      <w:proofErr w:type="spellStart"/>
      <w:r w:rsidRPr="00E82463">
        <w:t>Joint venture</w:t>
      </w:r>
      <w:proofErr w:type="spellEnd"/>
      <w:r w:rsidRPr="00E82463">
        <w:t xml:space="preserve"> or consortium</w:t>
      </w:r>
      <w:bookmarkEnd w:id="26"/>
    </w:p>
    <w:p w14:paraId="1BC0EA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w:t>
      </w:r>
      <w:r w:rsidR="00F3658D">
        <w:rPr>
          <w:rFonts w:ascii="Times New Roman" w:hAnsi="Times New Roman"/>
          <w:sz w:val="22"/>
          <w:lang w:val="en-GB"/>
        </w:rPr>
        <w:t>Members of the consortium should</w:t>
      </w:r>
      <w:r w:rsidRPr="00E82463">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18.2</w:t>
      </w:r>
      <w:r w:rsidRPr="00E82463">
        <w:rPr>
          <w:rFonts w:ascii="Times New Roman" w:hAnsi="Times New Roman"/>
          <w:sz w:val="22"/>
          <w:lang w:val="en-GB"/>
        </w:rPr>
        <w:tab/>
        <w:t>The tender may be signed by the representative of the consortium.</w:t>
      </w:r>
    </w:p>
    <w:p w14:paraId="47369B21" w14:textId="77777777" w:rsidR="0047783A" w:rsidRPr="00E82463" w:rsidRDefault="0047783A" w:rsidP="00BB156B">
      <w:pPr>
        <w:pStyle w:val="Heading1"/>
      </w:pPr>
      <w:bookmarkStart w:id="27" w:name="_Toc42488088"/>
      <w:proofErr w:type="spellStart"/>
      <w:r w:rsidRPr="00E82463">
        <w:t>Opening</w:t>
      </w:r>
      <w:proofErr w:type="spellEnd"/>
      <w:r w:rsidRPr="00E82463">
        <w:t xml:space="preserve"> of tenders</w:t>
      </w:r>
      <w:bookmarkEnd w:id="27"/>
    </w:p>
    <w:p w14:paraId="14EA198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3C953CF6"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session on </w:t>
      </w:r>
      <w:r w:rsidR="00373C60" w:rsidRPr="00B378F7">
        <w:rPr>
          <w:rFonts w:ascii="Times New Roman" w:hAnsi="Times New Roman"/>
          <w:color w:val="EE0000"/>
          <w:sz w:val="22"/>
          <w:lang w:val="en-GB"/>
        </w:rPr>
        <w:t>17</w:t>
      </w:r>
      <w:r w:rsidR="00373C60" w:rsidRPr="00B378F7">
        <w:rPr>
          <w:rFonts w:ascii="Times New Roman" w:hAnsi="Times New Roman"/>
          <w:color w:val="EE0000"/>
          <w:sz w:val="22"/>
          <w:vertAlign w:val="superscript"/>
          <w:lang w:val="en-GB"/>
        </w:rPr>
        <w:t>th</w:t>
      </w:r>
      <w:r w:rsidR="00373C60" w:rsidRPr="00B378F7">
        <w:rPr>
          <w:rFonts w:ascii="Times New Roman" w:hAnsi="Times New Roman"/>
          <w:color w:val="EE0000"/>
          <w:sz w:val="22"/>
          <w:lang w:val="en-GB"/>
        </w:rPr>
        <w:t xml:space="preserve"> August</w:t>
      </w:r>
      <w:r w:rsidR="0059620F" w:rsidRPr="00B378F7">
        <w:rPr>
          <w:rFonts w:ascii="Times New Roman" w:hAnsi="Times New Roman"/>
          <w:color w:val="EE0000"/>
          <w:sz w:val="22"/>
          <w:lang w:val="en-GB"/>
        </w:rPr>
        <w:t xml:space="preserve"> 2026</w:t>
      </w:r>
      <w:r w:rsidR="0059620F">
        <w:rPr>
          <w:rFonts w:ascii="Times New Roman" w:hAnsi="Times New Roman"/>
          <w:sz w:val="22"/>
          <w:lang w:val="en-GB"/>
        </w:rPr>
        <w:t xml:space="preserve">, 10:30 hrs CET, at the </w:t>
      </w:r>
      <w:r w:rsidR="0059620F" w:rsidRPr="009F1C73">
        <w:rPr>
          <w:rFonts w:ascii="Times New Roman" w:hAnsi="Times New Roman"/>
          <w:sz w:val="22"/>
        </w:rPr>
        <w:t xml:space="preserve">Ministry of </w:t>
      </w:r>
      <w:proofErr w:type="spellStart"/>
      <w:r w:rsidR="0059620F" w:rsidRPr="009F1C73">
        <w:rPr>
          <w:rFonts w:ascii="Times New Roman" w:hAnsi="Times New Roman"/>
          <w:sz w:val="22"/>
        </w:rPr>
        <w:t>Interior</w:t>
      </w:r>
      <w:proofErr w:type="spellEnd"/>
      <w:r w:rsidR="0059620F" w:rsidRPr="009F1C73">
        <w:rPr>
          <w:rFonts w:ascii="Times New Roman" w:hAnsi="Times New Roman"/>
          <w:sz w:val="22"/>
        </w:rPr>
        <w:t xml:space="preserve"> of Montenegro, </w:t>
      </w:r>
      <w:r w:rsidR="00DB625B">
        <w:rPr>
          <w:rFonts w:ascii="Times New Roman" w:hAnsi="Times New Roman"/>
          <w:sz w:val="22"/>
        </w:rPr>
        <w:t xml:space="preserve">the </w:t>
      </w:r>
      <w:proofErr w:type="spellStart"/>
      <w:r w:rsidR="0059620F" w:rsidRPr="009F1C73">
        <w:rPr>
          <w:rFonts w:ascii="Times New Roman" w:hAnsi="Times New Roman"/>
          <w:sz w:val="22"/>
        </w:rPr>
        <w:t>Directorate</w:t>
      </w:r>
      <w:proofErr w:type="spellEnd"/>
      <w:r w:rsidR="0059620F" w:rsidRPr="009F1C73">
        <w:rPr>
          <w:rFonts w:ascii="Times New Roman" w:hAnsi="Times New Roman"/>
          <w:sz w:val="22"/>
        </w:rPr>
        <w:t xml:space="preserve"> for Protection and Rescue, </w:t>
      </w:r>
      <w:r w:rsidR="0059620F" w:rsidRPr="00BA52BE">
        <w:rPr>
          <w:rFonts w:ascii="Times New Roman" w:hAnsi="Times New Roman"/>
          <w:sz w:val="22"/>
          <w:szCs w:val="22"/>
        </w:rPr>
        <w:t xml:space="preserve">Jovana Tomaševića </w:t>
      </w:r>
      <w:proofErr w:type="spellStart"/>
      <w:r w:rsidR="0059620F" w:rsidRPr="00BA52BE">
        <w:rPr>
          <w:rFonts w:ascii="Times New Roman" w:hAnsi="Times New Roman"/>
          <w:sz w:val="22"/>
          <w:szCs w:val="22"/>
        </w:rPr>
        <w:t>bb</w:t>
      </w:r>
      <w:proofErr w:type="spellEnd"/>
      <w:r w:rsidR="00F9649C">
        <w:rPr>
          <w:rFonts w:ascii="Times New Roman" w:hAnsi="Times New Roman"/>
          <w:sz w:val="22"/>
          <w:szCs w:val="22"/>
        </w:rPr>
        <w:t xml:space="preserve"> (</w:t>
      </w:r>
      <w:proofErr w:type="spellStart"/>
      <w:r w:rsidR="00F9649C">
        <w:rPr>
          <w:rFonts w:ascii="Times New Roman" w:hAnsi="Times New Roman"/>
          <w:sz w:val="22"/>
          <w:szCs w:val="22"/>
        </w:rPr>
        <w:t>zgrada</w:t>
      </w:r>
      <w:proofErr w:type="spellEnd"/>
      <w:r w:rsidR="00F9649C">
        <w:rPr>
          <w:rFonts w:ascii="Times New Roman" w:hAnsi="Times New Roman"/>
          <w:sz w:val="22"/>
          <w:szCs w:val="22"/>
        </w:rPr>
        <w:t xml:space="preserve"> «</w:t>
      </w:r>
      <w:proofErr w:type="spellStart"/>
      <w:r w:rsidR="00F9649C">
        <w:rPr>
          <w:rFonts w:ascii="Times New Roman" w:hAnsi="Times New Roman"/>
          <w:sz w:val="22"/>
          <w:szCs w:val="22"/>
        </w:rPr>
        <w:t>Limenka</w:t>
      </w:r>
      <w:proofErr w:type="spellEnd"/>
      <w:r w:rsidR="00F9649C">
        <w:rPr>
          <w:rFonts w:ascii="Times New Roman" w:hAnsi="Times New Roman"/>
          <w:sz w:val="22"/>
          <w:szCs w:val="22"/>
        </w:rPr>
        <w:t>»</w:t>
      </w:r>
      <w:r w:rsidR="0059620F" w:rsidRPr="00BA52BE">
        <w:rPr>
          <w:rFonts w:ascii="Times New Roman" w:hAnsi="Times New Roman"/>
          <w:sz w:val="22"/>
          <w:szCs w:val="22"/>
        </w:rPr>
        <w:t>, 81000 Podgorica</w:t>
      </w:r>
      <w:r w:rsidR="0059620F">
        <w:rPr>
          <w:rFonts w:ascii="Times New Roman" w:hAnsi="Times New Roman"/>
          <w:sz w:val="22"/>
          <w:szCs w:val="22"/>
        </w:rPr>
        <w:t>,</w:t>
      </w:r>
      <w:r w:rsidR="00A47F2C">
        <w:rPr>
          <w:rFonts w:ascii="Times New Roman" w:hAnsi="Times New Roman"/>
          <w:sz w:val="22"/>
          <w:szCs w:val="22"/>
        </w:rPr>
        <w:t xml:space="preserve"> Montenegro,</w:t>
      </w:r>
      <w:r w:rsidRPr="00E82463">
        <w:rPr>
          <w:rFonts w:ascii="Times New Roman" w:hAnsi="Times New Roman"/>
          <w:sz w:val="22"/>
          <w:lang w:val="en-GB"/>
        </w:rPr>
        <w:t xml:space="preserve"> by the committee appointed for the purpose. The committee will draw up minutes of the meeting, which will be available on request.</w:t>
      </w:r>
    </w:p>
    <w:p w14:paraId="6CF1192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3A5B8F">
        <w:rPr>
          <w:rFonts w:ascii="Times New Roman" w:hAnsi="Times New Roman"/>
          <w:sz w:val="22"/>
          <w:lang w:val="en-GB"/>
        </w:rPr>
        <w:t>Project partner</w:t>
      </w:r>
      <w:r w:rsidRPr="00E82463">
        <w:rPr>
          <w:rFonts w:ascii="Times New Roman" w:hAnsi="Times New Roman"/>
          <w:sz w:val="22"/>
          <w:lang w:val="en-GB"/>
        </w:rPr>
        <w:t xml:space="preserve"> may consider appropriate may be announced.</w:t>
      </w:r>
    </w:p>
    <w:p w14:paraId="78600E4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Pr>
          <w:rFonts w:ascii="Times New Roman" w:hAnsi="Times New Roman"/>
          <w:sz w:val="22"/>
          <w:lang w:val="en-GB"/>
        </w:rPr>
        <w:t>Project partner</w:t>
      </w:r>
      <w:r w:rsidRPr="00E82463">
        <w:rPr>
          <w:rFonts w:ascii="Times New Roman" w:hAnsi="Times New Roman"/>
          <w:sz w:val="22"/>
          <w:lang w:val="en-GB"/>
        </w:rPr>
        <w:t xml:space="preserve">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671AE9CE"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3A5B8F">
        <w:rPr>
          <w:rFonts w:ascii="Times New Roman" w:hAnsi="Times New Roman"/>
          <w:sz w:val="22"/>
          <w:lang w:val="en-GB"/>
        </w:rPr>
        <w:t>Project partner</w:t>
      </w:r>
      <w:r w:rsidRPr="00E82463">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0E886E16" w14:textId="77777777" w:rsidR="0047783A" w:rsidRDefault="0047783A" w:rsidP="00BB156B">
      <w:pPr>
        <w:pStyle w:val="Heading1"/>
      </w:pPr>
      <w:bookmarkStart w:id="28" w:name="_Toc42488089"/>
      <w:r w:rsidRPr="00E82463">
        <w:t>Evaluation of tenders</w:t>
      </w:r>
      <w:bookmarkEnd w:id="28"/>
    </w:p>
    <w:p w14:paraId="3CEB2318"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23AE1B2C"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28589769"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Pr>
          <w:rFonts w:ascii="Times New Roman" w:hAnsi="Times New Roman"/>
          <w:sz w:val="22"/>
        </w:rPr>
        <w:t>Project partner</w:t>
      </w:r>
      <w:r w:rsidR="0059620F">
        <w:rPr>
          <w:rFonts w:ascii="Times New Roman" w:hAnsi="Times New Roman"/>
          <w:sz w:val="22"/>
        </w:rPr>
        <w:t xml:space="preserve"> (Ministry of Interior of Montenegro)</w:t>
      </w:r>
      <w:r w:rsidRPr="00E82463">
        <w:rPr>
          <w:rFonts w:ascii="Times New Roman" w:hAnsi="Times New Roman"/>
          <w:sz w:val="22"/>
        </w:rPr>
        <w:t xml:space="preserve">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13B4A5E7" w:rsidR="0047783A" w:rsidRPr="00E82463" w:rsidRDefault="00F3658D" w:rsidP="0047783A">
      <w:pPr>
        <w:ind w:left="567"/>
        <w:jc w:val="both"/>
        <w:outlineLvl w:val="0"/>
        <w:rPr>
          <w:rFonts w:ascii="Times New Roman" w:hAnsi="Times New Roman"/>
          <w:sz w:val="22"/>
        </w:rPr>
      </w:pPr>
      <w:r>
        <w:rPr>
          <w:rFonts w:ascii="Times New Roman" w:hAnsi="Times New Roman"/>
          <w:sz w:val="22"/>
        </w:rPr>
        <w:lastRenderedPageBreak/>
        <w:t>Contracting Authority (Project partner</w:t>
      </w:r>
      <w:r w:rsidR="0059620F">
        <w:rPr>
          <w:rFonts w:ascii="Times New Roman" w:hAnsi="Times New Roman"/>
          <w:sz w:val="22"/>
        </w:rPr>
        <w:t xml:space="preserve"> – Ministry of Interior of Montenegro</w:t>
      </w:r>
      <w:r>
        <w:rPr>
          <w:rFonts w:ascii="Times New Roman" w:hAnsi="Times New Roman"/>
          <w:sz w:val="22"/>
        </w:rPr>
        <w:t>) may request clarification and supplement of the documents related to the administrative conformity</w:t>
      </w:r>
      <w:r w:rsidR="0047783A" w:rsidRPr="00E82463">
        <w:rPr>
          <w:rFonts w:ascii="Times New Roman" w:hAnsi="Times New Roman"/>
          <w:sz w:val="22"/>
        </w:rPr>
        <w:t>.</w:t>
      </w:r>
    </w:p>
    <w:p w14:paraId="14AC9C77"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3CFB3E99"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171C45" w:rsidRPr="00E82463">
        <w:rPr>
          <w:rFonts w:ascii="Times New Roman" w:hAnsi="Times New Roman"/>
          <w:sz w:val="22"/>
          <w:szCs w:val="22"/>
          <w:lang w:val="en-GB"/>
        </w:rPr>
        <w:t>Contract notice</w:t>
      </w:r>
      <w:r w:rsidRPr="00E82463">
        <w:rPr>
          <w:rFonts w:ascii="Times New Roman" w:hAnsi="Times New Roman"/>
          <w:sz w:val="22"/>
          <w:szCs w:val="22"/>
          <w:lang w:val="en-GB"/>
        </w:rPr>
        <w:t xml:space="preserve"> point 16) are to be evaluated at the start of this stage.</w:t>
      </w:r>
    </w:p>
    <w:bookmarkEnd w:id="29"/>
    <w:p w14:paraId="6554298D"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68CB05E6"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69612C38"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6B64851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31EEF7E3" w14:textId="2C911309" w:rsidR="002456F1" w:rsidRPr="009C1AB9"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3A5B8F">
        <w:rPr>
          <w:rFonts w:ascii="Times New Roman" w:hAnsi="Times New Roman"/>
          <w:sz w:val="22"/>
        </w:rPr>
        <w:t>Project partner</w:t>
      </w:r>
      <w:r w:rsidR="0059620F">
        <w:rPr>
          <w:rFonts w:ascii="Times New Roman" w:hAnsi="Times New Roman"/>
          <w:sz w:val="22"/>
        </w:rPr>
        <w:t xml:space="preserve"> (Ministry of Interior of Montenegro)</w:t>
      </w:r>
      <w:r w:rsidRPr="004002E5">
        <w:rPr>
          <w:rFonts w:ascii="Times New Roman" w:hAnsi="Times New Roman"/>
          <w:sz w:val="22"/>
        </w:rPr>
        <w:t xml:space="preserve">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37A87CC2"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55C6E848" w14:textId="77777777" w:rsidR="0047783A" w:rsidRPr="00E82463" w:rsidRDefault="0047783A" w:rsidP="0047783A">
      <w:pPr>
        <w:ind w:left="567"/>
        <w:jc w:val="both"/>
        <w:rPr>
          <w:rFonts w:ascii="Times New Roman" w:hAnsi="Times New Roman"/>
          <w:sz w:val="22"/>
        </w:rPr>
      </w:pPr>
      <w:r w:rsidRPr="008B6A30">
        <w:rPr>
          <w:rFonts w:ascii="Times New Roman" w:hAnsi="Times New Roman"/>
          <w:sz w:val="22"/>
        </w:rPr>
        <w:t>Variant solutions will not be taken into consideration.</w:t>
      </w:r>
    </w:p>
    <w:p w14:paraId="4AC9E8C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20.6</w:t>
      </w:r>
      <w:r w:rsidRPr="00E82463">
        <w:rPr>
          <w:rFonts w:ascii="Times New Roman" w:hAnsi="Times New Roman"/>
          <w:sz w:val="22"/>
          <w:lang w:val="en-GB"/>
        </w:rPr>
        <w:tab/>
        <w:t>Award criteria</w:t>
      </w:r>
    </w:p>
    <w:p w14:paraId="3EF3CCDF" w14:textId="77777777" w:rsidR="0056387A" w:rsidRPr="008B6A30" w:rsidRDefault="0056387A" w:rsidP="0047783A">
      <w:pPr>
        <w:ind w:left="567" w:firstLine="11"/>
        <w:jc w:val="both"/>
        <w:outlineLvl w:val="0"/>
        <w:rPr>
          <w:rFonts w:ascii="Times New Roman" w:hAnsi="Times New Roman"/>
          <w:sz w:val="22"/>
        </w:rPr>
      </w:pPr>
      <w:r w:rsidRPr="008B6A30">
        <w:rPr>
          <w:rFonts w:ascii="Times New Roman" w:hAnsi="Times New Roman"/>
          <w:sz w:val="22"/>
        </w:rPr>
        <w:t xml:space="preserve">Award criteria is described under point 17 of the Contract Notice. </w:t>
      </w:r>
    </w:p>
    <w:p w14:paraId="2A0751CB" w14:textId="77777777" w:rsidR="00C12527" w:rsidRPr="009D37EF" w:rsidRDefault="00C12527" w:rsidP="00BB156B">
      <w:pPr>
        <w:pStyle w:val="Heading1"/>
        <w:rPr>
          <w:lang w:val="en-GB"/>
        </w:rPr>
      </w:pPr>
      <w:bookmarkStart w:id="30" w:name="_Toc41467299"/>
      <w:bookmarkStart w:id="31" w:name="_Toc42488091"/>
      <w:r w:rsidRPr="00C12527">
        <w:t xml:space="preserve">Notification </w:t>
      </w:r>
      <w:r w:rsidRPr="009D37EF">
        <w:rPr>
          <w:lang w:val="en-GB"/>
        </w:rPr>
        <w:t>of award</w:t>
      </w:r>
    </w:p>
    <w:p w14:paraId="75D996DC" w14:textId="77777777" w:rsidR="00C12527" w:rsidRPr="009D37EF" w:rsidRDefault="00C12527" w:rsidP="00C12527">
      <w:pPr>
        <w:ind w:left="567"/>
        <w:jc w:val="both"/>
        <w:rPr>
          <w:rFonts w:ascii="Times New Roman" w:hAnsi="Times New Roman"/>
          <w:sz w:val="22"/>
          <w:szCs w:val="22"/>
        </w:rPr>
      </w:pPr>
      <w:r w:rsidRPr="009D37EF">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p>
    <w:p w14:paraId="377D6604" w14:textId="77777777" w:rsidR="00C12527" w:rsidRPr="009D37EF" w:rsidRDefault="00C12527" w:rsidP="00BB156B">
      <w:pPr>
        <w:pStyle w:val="Heading1"/>
      </w:pPr>
      <w:r w:rsidRPr="009D37EF">
        <w:t xml:space="preserve">Signature of the </w:t>
      </w:r>
      <w:proofErr w:type="spellStart"/>
      <w:r w:rsidRPr="009D37EF">
        <w:t>contract</w:t>
      </w:r>
      <w:proofErr w:type="spellEnd"/>
      <w:r w:rsidRPr="009D37EF">
        <w:t xml:space="preserve"> and performance </w:t>
      </w:r>
      <w:proofErr w:type="spellStart"/>
      <w:r w:rsidRPr="009D37EF">
        <w:t>guarantee</w:t>
      </w:r>
      <w:proofErr w:type="spellEnd"/>
    </w:p>
    <w:p w14:paraId="60BF771A" w14:textId="77777777" w:rsidR="00C12527" w:rsidRPr="009D37EF" w:rsidRDefault="00C12527" w:rsidP="00C12527">
      <w:pPr>
        <w:keepNext/>
        <w:numPr>
          <w:ilvl w:val="0"/>
          <w:numId w:val="29"/>
        </w:numPr>
        <w:jc w:val="both"/>
        <w:outlineLvl w:val="1"/>
        <w:rPr>
          <w:rFonts w:ascii="Times New Roman" w:hAnsi="Times New Roman"/>
          <w:vanish/>
          <w:sz w:val="22"/>
        </w:rPr>
      </w:pPr>
    </w:p>
    <w:p w14:paraId="2C48FD82" w14:textId="77777777" w:rsidR="00C12527" w:rsidRPr="009D37EF" w:rsidRDefault="00C12527" w:rsidP="00C12527">
      <w:pPr>
        <w:keepNext/>
        <w:numPr>
          <w:ilvl w:val="0"/>
          <w:numId w:val="29"/>
        </w:numPr>
        <w:jc w:val="both"/>
        <w:outlineLvl w:val="1"/>
        <w:rPr>
          <w:rFonts w:ascii="Times New Roman" w:hAnsi="Times New Roman"/>
          <w:vanish/>
          <w:sz w:val="22"/>
        </w:rPr>
      </w:pPr>
    </w:p>
    <w:p w14:paraId="07322EA2" w14:textId="77777777" w:rsidR="00C12527" w:rsidRPr="009D37EF" w:rsidRDefault="00C12527"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247F6F">
        <w:rPr>
          <w:rFonts w:ascii="Times New Roman" w:hAnsi="Times New Roman"/>
          <w:bCs/>
          <w:sz w:val="22"/>
        </w:rPr>
        <w:t>documentary proof</w:t>
      </w:r>
      <w:r w:rsidRPr="009D37EF">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C12527" w:rsidRDefault="00C12527" w:rsidP="00C12527">
      <w:pPr>
        <w:ind w:left="567" w:hanging="567"/>
        <w:jc w:val="both"/>
        <w:rPr>
          <w:rFonts w:ascii="Times New Roman" w:hAnsi="Times New Roman"/>
          <w:sz w:val="22"/>
        </w:rPr>
      </w:pPr>
      <w:r w:rsidRPr="00C12527">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22.2.  </w:t>
      </w:r>
      <w:r w:rsidRPr="00C12527">
        <w:rPr>
          <w:rFonts w:ascii="Times New Roman" w:hAnsi="Times New Roman"/>
          <w:sz w:val="22"/>
        </w:rPr>
        <w:t xml:space="preserve">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Pr>
          <w:rFonts w:ascii="Times New Roman" w:hAnsi="Times New Roman"/>
          <w:sz w:val="22"/>
        </w:rPr>
        <w:t>P</w:t>
      </w:r>
      <w:r w:rsidRPr="00C12527">
        <w:rPr>
          <w:rFonts w:ascii="Times New Roman" w:hAnsi="Times New Roman"/>
          <w:sz w:val="22"/>
        </w:rPr>
        <w:t xml:space="preserve">ractical </w:t>
      </w:r>
      <w:r w:rsidR="009D37EF">
        <w:rPr>
          <w:rFonts w:ascii="Times New Roman" w:hAnsi="Times New Roman"/>
          <w:sz w:val="22"/>
        </w:rPr>
        <w:t>G</w:t>
      </w:r>
      <w:r w:rsidRPr="00C12527">
        <w:rPr>
          <w:rFonts w:ascii="Times New Roman" w:hAnsi="Times New Roman"/>
          <w:sz w:val="22"/>
        </w:rPr>
        <w:t>uide.</w:t>
      </w:r>
    </w:p>
    <w:p w14:paraId="0740302B"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448483B7" w14:textId="77777777"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22.3. </w:t>
      </w:r>
      <w:r w:rsidRPr="00C12527">
        <w:rPr>
          <w:rFonts w:ascii="Times New Roman" w:hAnsi="Times New Roman"/>
          <w:sz w:val="22"/>
        </w:rPr>
        <w:t>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59620F" w:rsidRDefault="00C12527" w:rsidP="00C12527">
      <w:pPr>
        <w:ind w:left="567"/>
        <w:jc w:val="both"/>
        <w:rPr>
          <w:rFonts w:ascii="Times New Roman" w:hAnsi="Times New Roman"/>
          <w:sz w:val="22"/>
          <w:szCs w:val="22"/>
        </w:rPr>
      </w:pPr>
      <w:r w:rsidRPr="00C12527">
        <w:rPr>
          <w:rFonts w:ascii="Times New Roman" w:hAnsi="Times New Roman"/>
          <w:color w:val="000000"/>
          <w:sz w:val="22"/>
          <w:szCs w:val="22"/>
        </w:rPr>
        <w:t xml:space="preserve">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w:t>
      </w:r>
      <w:r w:rsidRPr="0059620F">
        <w:rPr>
          <w:rFonts w:ascii="Times New Roman" w:hAnsi="Times New Roman"/>
          <w:color w:val="000000"/>
          <w:sz w:val="22"/>
          <w:szCs w:val="22"/>
        </w:rPr>
        <w:t>they are still valid. In this case, the candidate or tenderer must declare on his/her honour that the documentary evidence has already been provided in a previous procurement procedure and confirm that his/her situation has not changed.</w:t>
      </w:r>
    </w:p>
    <w:p w14:paraId="53B1FE0C" w14:textId="763837AC" w:rsidR="00C12527" w:rsidRPr="00C12527" w:rsidRDefault="00C12527" w:rsidP="00C12527">
      <w:pPr>
        <w:ind w:left="567"/>
        <w:jc w:val="both"/>
        <w:rPr>
          <w:rFonts w:ascii="Times New Roman" w:hAnsi="Times New Roman"/>
          <w:color w:val="000000"/>
          <w:sz w:val="22"/>
          <w:szCs w:val="22"/>
        </w:rPr>
      </w:pPr>
      <w:r w:rsidRPr="00850B0D">
        <w:rPr>
          <w:rFonts w:ascii="Times New Roman" w:hAnsi="Times New Roman"/>
          <w:color w:val="000000"/>
          <w:sz w:val="22"/>
          <w:szCs w:val="22"/>
        </w:rPr>
        <w:t>Documentary evidence of the financial and economic capacity and/or of the technical and professional capacity according to the selection criteria specified in point 16 of the contract notice shall be submitted. (See</w:t>
      </w:r>
      <w:r w:rsidRPr="00850B0D">
        <w:rPr>
          <w:rFonts w:ascii="Times New Roman" w:hAnsi="Times New Roman"/>
          <w:sz w:val="22"/>
          <w:szCs w:val="22"/>
        </w:rPr>
        <w:t xml:space="preserve"> further Section 2.6.11. of the </w:t>
      </w:r>
      <w:r w:rsidR="009D37EF" w:rsidRPr="00850B0D">
        <w:rPr>
          <w:rFonts w:ascii="Times New Roman" w:hAnsi="Times New Roman"/>
          <w:sz w:val="22"/>
          <w:szCs w:val="22"/>
        </w:rPr>
        <w:t>P</w:t>
      </w:r>
      <w:r w:rsidRPr="00850B0D">
        <w:rPr>
          <w:rFonts w:ascii="Times New Roman" w:hAnsi="Times New Roman"/>
          <w:sz w:val="22"/>
          <w:szCs w:val="22"/>
        </w:rPr>
        <w:t xml:space="preserve">ractical </w:t>
      </w:r>
      <w:r w:rsidR="009D37EF" w:rsidRPr="00850B0D">
        <w:rPr>
          <w:rFonts w:ascii="Times New Roman" w:hAnsi="Times New Roman"/>
          <w:sz w:val="22"/>
          <w:szCs w:val="22"/>
        </w:rPr>
        <w:t>G</w:t>
      </w:r>
      <w:r w:rsidRPr="00850B0D">
        <w:rPr>
          <w:rFonts w:ascii="Times New Roman" w:hAnsi="Times New Roman"/>
          <w:sz w:val="22"/>
          <w:szCs w:val="22"/>
        </w:rPr>
        <w:t>uide).</w:t>
      </w:r>
      <w:r w:rsidRPr="00C12527">
        <w:rPr>
          <w:rFonts w:ascii="Times New Roman" w:hAnsi="Times New Roman"/>
          <w:color w:val="000000"/>
          <w:sz w:val="22"/>
          <w:szCs w:val="22"/>
        </w:rPr>
        <w:t xml:space="preserve"> </w:t>
      </w:r>
    </w:p>
    <w:p w14:paraId="3CE9B6DB" w14:textId="77777777" w:rsidR="00C12527" w:rsidRPr="00C12527" w:rsidRDefault="00C12527" w:rsidP="00850B0D">
      <w:pPr>
        <w:ind w:left="567" w:firstLine="33"/>
        <w:jc w:val="both"/>
        <w:rPr>
          <w:rFonts w:ascii="Times New Roman" w:hAnsi="Times New Roman"/>
          <w:sz w:val="22"/>
        </w:rPr>
      </w:pPr>
      <w:r w:rsidRPr="00C12527">
        <w:rPr>
          <w:rFonts w:ascii="Times New Roman" w:hAnsi="Times New Roman"/>
          <w:sz w:val="22"/>
        </w:rPr>
        <w:lastRenderedPageBreak/>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22.4. </w:t>
      </w:r>
      <w:r w:rsidR="00C12527" w:rsidRPr="00C12527">
        <w:rPr>
          <w:rFonts w:ascii="Times New Roman" w:hAnsi="Times New Roman"/>
          <w:sz w:val="22"/>
        </w:rPr>
        <w:t xml:space="preserve">The </w:t>
      </w:r>
      <w:r w:rsidR="00C12527" w:rsidRPr="009D37EF">
        <w:rPr>
          <w:rFonts w:ascii="Times New Roman" w:hAnsi="Times New Roman"/>
          <w:sz w:val="22"/>
        </w:rPr>
        <w:t>contracting authority reserves the right to vary quantities specified in the tender by +/- 100</w:t>
      </w:r>
      <w:r w:rsidR="00C12527" w:rsidRPr="009D37EF">
        <w:rPr>
          <w:rFonts w:ascii="Times New Roman" w:hAnsi="Times New Roman"/>
          <w:w w:val="50"/>
          <w:sz w:val="22"/>
        </w:rPr>
        <w:t> </w:t>
      </w:r>
      <w:r w:rsidR="00C12527" w:rsidRPr="009D37EF">
        <w:rPr>
          <w:rFonts w:ascii="Times New Roman" w:hAnsi="Times New Roman"/>
          <w:sz w:val="22"/>
        </w:rPr>
        <w:t>% at the time of contracting and during the validity of the contract. The total value of the supplies may not, as a result of the variation rise or fall by more than 25</w:t>
      </w:r>
      <w:r w:rsidR="00C12527" w:rsidRPr="009D37EF">
        <w:rPr>
          <w:rFonts w:ascii="Times New Roman" w:hAnsi="Times New Roman"/>
          <w:w w:val="50"/>
          <w:sz w:val="22"/>
        </w:rPr>
        <w:t> </w:t>
      </w:r>
      <w:r w:rsidR="00C12527" w:rsidRPr="009D37EF">
        <w:rPr>
          <w:rFonts w:ascii="Times New Roman" w:hAnsi="Times New Roman"/>
          <w:sz w:val="22"/>
        </w:rPr>
        <w:t xml:space="preserve">% of the original financial offer in the tender. The unit prices quoted in the tender shall be used. </w:t>
      </w:r>
    </w:p>
    <w:p w14:paraId="6A242909"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22.5. </w:t>
      </w:r>
      <w:r w:rsidR="00C12527" w:rsidRPr="009D37EF">
        <w:rPr>
          <w:rFonts w:ascii="Times New Roman" w:hAnsi="Times New Roman"/>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084733FC" w14:textId="77777777" w:rsidR="00C12527" w:rsidRPr="00C12527" w:rsidRDefault="00A2306B" w:rsidP="00C12527">
      <w:pPr>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22.6. </w:t>
      </w:r>
      <w:r w:rsidR="00C12527" w:rsidRPr="009D37EF">
        <w:rPr>
          <w:rFonts w:ascii="Times New Roman" w:hAnsi="Times New Roman"/>
          <w:sz w:val="22"/>
        </w:rPr>
        <w:t>If it fails to sign and return the contract and any financial guarantee required within 30 days after receipt of notification, the contracting authority may consider the acceptance of the</w:t>
      </w:r>
      <w:r w:rsidR="00C12527" w:rsidRPr="00C12527">
        <w:rPr>
          <w:rFonts w:ascii="Times New Roman" w:hAnsi="Times New Roman"/>
          <w:sz w:val="22"/>
        </w:rPr>
        <w:t xml:space="preserv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2EA20BBC" w14:textId="1708443C"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22.7. </w:t>
      </w:r>
      <w:r w:rsidR="00C12527" w:rsidRPr="00C12527">
        <w:rPr>
          <w:rFonts w:ascii="Times New Roman" w:hAnsi="Times New Roman"/>
          <w:sz w:val="22"/>
        </w:rPr>
        <w:t>The performance</w:t>
      </w:r>
      <w:r w:rsidR="00C12527" w:rsidRPr="009D37EF">
        <w:rPr>
          <w:rFonts w:ascii="Times New Roman" w:hAnsi="Times New Roman"/>
          <w:sz w:val="22"/>
        </w:rPr>
        <w:t xml:space="preserve"> </w:t>
      </w:r>
      <w:r w:rsidR="00C12527" w:rsidRPr="00625AEA">
        <w:rPr>
          <w:rFonts w:ascii="Times New Roman" w:hAnsi="Times New Roman"/>
          <w:sz w:val="22"/>
        </w:rPr>
        <w:t xml:space="preserve">guarantee </w:t>
      </w:r>
      <w:r w:rsidR="0059620F" w:rsidRPr="00625AEA">
        <w:rPr>
          <w:rFonts w:ascii="Times New Roman" w:hAnsi="Times New Roman"/>
          <w:sz w:val="22"/>
        </w:rPr>
        <w:t xml:space="preserve">for all lots </w:t>
      </w:r>
      <w:r w:rsidR="00C12527" w:rsidRPr="00625AEA">
        <w:rPr>
          <w:rFonts w:ascii="Times New Roman" w:hAnsi="Times New Roman"/>
          <w:sz w:val="22"/>
        </w:rPr>
        <w:t xml:space="preserve">referred to in the general conditions is set at </w:t>
      </w:r>
      <w:r w:rsidR="00C12527" w:rsidRPr="00247F6F">
        <w:rPr>
          <w:rFonts w:ascii="Times New Roman" w:hAnsi="Times New Roman"/>
          <w:sz w:val="22"/>
        </w:rPr>
        <w:t>5</w:t>
      </w:r>
      <w:r w:rsidR="00C12527" w:rsidRPr="00247F6F">
        <w:rPr>
          <w:rFonts w:ascii="Times New Roman" w:hAnsi="Times New Roman"/>
          <w:w w:val="50"/>
          <w:sz w:val="22"/>
        </w:rPr>
        <w:t> </w:t>
      </w:r>
      <w:r w:rsidR="00C12527" w:rsidRPr="00247F6F">
        <w:rPr>
          <w:rFonts w:ascii="Times New Roman" w:hAnsi="Times New Roman"/>
          <w:sz w:val="22"/>
        </w:rPr>
        <w:t xml:space="preserve">% </w:t>
      </w:r>
      <w:r w:rsidR="00C12527" w:rsidRPr="00625AEA">
        <w:rPr>
          <w:rFonts w:ascii="Times New Roman" w:hAnsi="Times New Roman"/>
          <w:sz w:val="22"/>
        </w:rPr>
        <w:t>of the amount of the contract and must be presented in the form specified in the annex to the tender dossier. It will be released within 45 days of the issue of the final acceptance certificate</w:t>
      </w:r>
      <w:r w:rsidR="00C12527" w:rsidRPr="009D37EF">
        <w:rPr>
          <w:rFonts w:ascii="Times New Roman" w:hAnsi="Times New Roman"/>
          <w:sz w:val="22"/>
        </w:rPr>
        <w:t xml:space="preserve"> by the contracting authority, except for the proportion assigned to after-sales service. </w:t>
      </w:r>
    </w:p>
    <w:p w14:paraId="19A90630" w14:textId="77777777" w:rsidR="0047783A" w:rsidRPr="009D37EF" w:rsidRDefault="0047783A" w:rsidP="00BB156B">
      <w:pPr>
        <w:pStyle w:val="Heading1"/>
      </w:pPr>
      <w:r w:rsidRPr="009D37EF">
        <w:t xml:space="preserve">Tender </w:t>
      </w:r>
      <w:proofErr w:type="spellStart"/>
      <w:r w:rsidRPr="009D37EF">
        <w:t>guarantee</w:t>
      </w:r>
      <w:bookmarkEnd w:id="30"/>
      <w:bookmarkEnd w:id="31"/>
      <w:proofErr w:type="spellEnd"/>
    </w:p>
    <w:p w14:paraId="6F0E5C6F" w14:textId="5ED69EB1" w:rsidR="00D1398A" w:rsidRPr="00E82463" w:rsidRDefault="0047783A" w:rsidP="00C07667">
      <w:pPr>
        <w:ind w:left="567"/>
        <w:jc w:val="both"/>
        <w:outlineLvl w:val="0"/>
        <w:rPr>
          <w:rFonts w:ascii="Times New Roman" w:hAnsi="Times New Roman"/>
          <w:sz w:val="22"/>
        </w:rPr>
      </w:pPr>
      <w:r w:rsidRPr="00850B0D">
        <w:rPr>
          <w:rFonts w:ascii="Times New Roman" w:hAnsi="Times New Roman"/>
          <w:sz w:val="22"/>
        </w:rPr>
        <w:t>The tender guarantee referred to in Article 11 above is set at</w:t>
      </w:r>
      <w:r w:rsidRPr="0059620F">
        <w:rPr>
          <w:rFonts w:ascii="Times New Roman" w:hAnsi="Times New Roman"/>
          <w:sz w:val="22"/>
        </w:rPr>
        <w:t xml:space="preserve"> </w:t>
      </w:r>
      <w:r w:rsidR="0059620F" w:rsidRPr="00850B0D">
        <w:rPr>
          <w:rFonts w:ascii="Times New Roman" w:hAnsi="Times New Roman"/>
          <w:sz w:val="22"/>
        </w:rPr>
        <w:t xml:space="preserve">EUR 4,800.00 for the Lot 1, EUR 1,950.00 for the Lot 2, EUR 2,400.00 for the Lot 3, EUR 25,500.00 for the Lot 4, </w:t>
      </w:r>
      <w:r w:rsidRPr="00850B0D">
        <w:rPr>
          <w:rFonts w:ascii="Times New Roman" w:hAnsi="Times New Roman"/>
          <w:sz w:val="22"/>
        </w:rPr>
        <w:t xml:space="preserve">and must be presented in the form specified in the annex to the tender dossier. It must remain valid for 45 days beyond the period of validity of the tender. Tender guarantees provided by tenderers who have not been selected </w:t>
      </w:r>
      <w:r w:rsidR="001A6C79" w:rsidRPr="00850B0D">
        <w:rPr>
          <w:rFonts w:ascii="Times New Roman" w:hAnsi="Times New Roman"/>
          <w:sz w:val="22"/>
        </w:rPr>
        <w:t xml:space="preserve">will </w:t>
      </w:r>
      <w:r w:rsidRPr="00850B0D">
        <w:rPr>
          <w:rFonts w:ascii="Times New Roman" w:hAnsi="Times New Roman"/>
          <w:sz w:val="22"/>
        </w:rPr>
        <w:t xml:space="preserve">be returned together with the information letter that the tenderer has been unsuccessful. The tender guarantee of the successful tenderer </w:t>
      </w:r>
      <w:r w:rsidR="001A6C79" w:rsidRPr="00850B0D">
        <w:rPr>
          <w:rFonts w:ascii="Times New Roman" w:hAnsi="Times New Roman"/>
          <w:sz w:val="22"/>
        </w:rPr>
        <w:t xml:space="preserve">will </w:t>
      </w:r>
      <w:r w:rsidRPr="00850B0D">
        <w:rPr>
          <w:rFonts w:ascii="Times New Roman" w:hAnsi="Times New Roman"/>
          <w:sz w:val="22"/>
        </w:rPr>
        <w:t>be released on signing of the contract, once the performance guarantee has been submitted</w:t>
      </w:r>
      <w:r w:rsidRPr="0059620F">
        <w:rPr>
          <w:rFonts w:ascii="Times New Roman" w:hAnsi="Times New Roman"/>
          <w:sz w:val="22"/>
        </w:rPr>
        <w:t>.</w:t>
      </w:r>
      <w:r w:rsidR="008718AA" w:rsidRPr="00E82463">
        <w:rPr>
          <w:rFonts w:ascii="Times New Roman" w:hAnsi="Times New Roman"/>
          <w:sz w:val="22"/>
        </w:rPr>
        <w:t xml:space="preserve"> </w:t>
      </w:r>
    </w:p>
    <w:p w14:paraId="4BD55AC5" w14:textId="77777777" w:rsidR="0047783A" w:rsidRPr="00E82463" w:rsidRDefault="0047783A" w:rsidP="00BB156B">
      <w:pPr>
        <w:pStyle w:val="Heading1"/>
      </w:pPr>
      <w:bookmarkStart w:id="32" w:name="_Toc41467300"/>
      <w:bookmarkStart w:id="33" w:name="_Toc42488092"/>
      <w:proofErr w:type="spellStart"/>
      <w:r w:rsidRPr="00E82463">
        <w:t>Ethics</w:t>
      </w:r>
      <w:proofErr w:type="spellEnd"/>
      <w:r w:rsidRPr="00E82463">
        <w:t xml:space="preserve"> clauses</w:t>
      </w:r>
      <w:bookmarkEnd w:id="32"/>
      <w:bookmarkEnd w:id="33"/>
    </w:p>
    <w:p w14:paraId="530824F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w:t>
      </w:r>
      <w:r w:rsidRPr="00E82463">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Pr>
          <w:rFonts w:ascii="Times New Roman" w:hAnsi="Times New Roman"/>
          <w:sz w:val="22"/>
          <w:lang w:val="en-GB"/>
        </w:rPr>
        <w:t>Project partner</w:t>
      </w:r>
      <w:r w:rsidRPr="00E82463">
        <w:rPr>
          <w:rFonts w:ascii="Times New Roman" w:hAnsi="Times New Roman"/>
          <w:sz w:val="22"/>
          <w:lang w:val="en-GB"/>
        </w:rPr>
        <w:t xml:space="preserve"> during the process of examining, clarifying, evaluating and comparing tenders will lead to the rejection of </w:t>
      </w:r>
      <w:r w:rsidR="00BB2075" w:rsidRPr="00E82463">
        <w:rPr>
          <w:rFonts w:ascii="Times New Roman" w:hAnsi="Times New Roman"/>
          <w:sz w:val="22"/>
          <w:lang w:val="en-GB"/>
        </w:rPr>
        <w:t xml:space="preserve">their </w:t>
      </w:r>
      <w:r w:rsidRPr="00E82463">
        <w:rPr>
          <w:rFonts w:ascii="Times New Roman" w:hAnsi="Times New Roman"/>
          <w:sz w:val="22"/>
          <w:lang w:val="en-GB"/>
        </w:rPr>
        <w:t>candidacy or tender and may result in administrative penalties.</w:t>
      </w:r>
    </w:p>
    <w:p w14:paraId="7A7ED2B2" w14:textId="4D2F92D1"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23.2</w:t>
      </w:r>
      <w:r w:rsidRPr="00E82463">
        <w:rPr>
          <w:rFonts w:ascii="Times New Roman" w:hAnsi="Times New Roman"/>
          <w:sz w:val="22"/>
          <w:lang w:val="en-GB"/>
        </w:rPr>
        <w:tab/>
        <w:t xml:space="preserve">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 xml:space="preserve">s </w:t>
      </w:r>
      <w:r w:rsidR="00976653">
        <w:rPr>
          <w:rFonts w:ascii="Times New Roman" w:hAnsi="Times New Roman"/>
          <w:sz w:val="22"/>
          <w:lang w:val="en-GB"/>
        </w:rPr>
        <w:t>(Ministry of Interior of Montenegro) p</w:t>
      </w:r>
      <w:r w:rsidRPr="00E82463">
        <w:rPr>
          <w:rFonts w:ascii="Times New Roman" w:hAnsi="Times New Roman"/>
          <w:sz w:val="22"/>
          <w:lang w:val="en-GB"/>
        </w:rPr>
        <w:t>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1F0B2B90"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23.3.</w:t>
      </w:r>
      <w:r w:rsidRPr="00E82463">
        <w:rPr>
          <w:rFonts w:ascii="Times New Roman" w:hAnsi="Times New Roman"/>
          <w:sz w:val="22"/>
          <w:lang w:val="en-GB"/>
        </w:rPr>
        <w:tab/>
        <w:t xml:space="preserve">When </w:t>
      </w:r>
      <w:r w:rsidR="00BB2075" w:rsidRPr="00E82463">
        <w:rPr>
          <w:rFonts w:ascii="Times New Roman" w:hAnsi="Times New Roman"/>
          <w:sz w:val="22"/>
          <w:lang w:val="en-GB"/>
        </w:rPr>
        <w:t>submitting</w:t>
      </w:r>
      <w:r w:rsidRPr="00E82463">
        <w:rPr>
          <w:rFonts w:ascii="Times New Roman" w:hAnsi="Times New Roman"/>
          <w:sz w:val="22"/>
          <w:lang w:val="en-GB"/>
        </w:rPr>
        <w:t xml:space="preserve"> a tender, tenderer</w:t>
      </w:r>
      <w:r w:rsidR="00BB2075" w:rsidRPr="00E82463">
        <w:rPr>
          <w:rFonts w:ascii="Times New Roman" w:hAnsi="Times New Roman"/>
          <w:sz w:val="22"/>
          <w:lang w:val="en-GB"/>
        </w:rPr>
        <w:t>s</w:t>
      </w:r>
      <w:r w:rsidRPr="00E82463">
        <w:rPr>
          <w:rFonts w:ascii="Times New Roman" w:hAnsi="Times New Roman"/>
          <w:sz w:val="22"/>
          <w:lang w:val="en-GB"/>
        </w:rPr>
        <w:t xml:space="preserve"> </w:t>
      </w:r>
      <w:r w:rsidR="00BB2075" w:rsidRPr="00E82463">
        <w:rPr>
          <w:rFonts w:ascii="Times New Roman" w:hAnsi="Times New Roman"/>
          <w:sz w:val="22"/>
          <w:lang w:val="en-GB"/>
        </w:rPr>
        <w:t xml:space="preserve">must </w:t>
      </w:r>
      <w:r w:rsidRPr="00E82463">
        <w:rPr>
          <w:rFonts w:ascii="Times New Roman" w:hAnsi="Times New Roman"/>
          <w:sz w:val="22"/>
          <w:lang w:val="en-GB"/>
        </w:rPr>
        <w:t xml:space="preserve">declare that </w:t>
      </w:r>
      <w:r w:rsidR="00BB2075" w:rsidRPr="00E82463">
        <w:rPr>
          <w:rFonts w:ascii="Times New Roman" w:hAnsi="Times New Roman"/>
          <w:sz w:val="22"/>
          <w:lang w:val="en-GB"/>
        </w:rPr>
        <w:t>they are not</w:t>
      </w:r>
      <w:r w:rsidRPr="00E82463">
        <w:rPr>
          <w:rFonts w:ascii="Times New Roman" w:hAnsi="Times New Roman"/>
          <w:sz w:val="22"/>
          <w:lang w:val="en-GB"/>
        </w:rPr>
        <w:t xml:space="preserve"> affected by </w:t>
      </w:r>
      <w:r w:rsidR="00BB2075" w:rsidRPr="00E82463">
        <w:rPr>
          <w:rFonts w:ascii="Times New Roman" w:hAnsi="Times New Roman"/>
          <w:sz w:val="22"/>
          <w:lang w:val="en-GB"/>
        </w:rPr>
        <w:t xml:space="preserve">a </w:t>
      </w:r>
      <w:r w:rsidRPr="00E82463">
        <w:rPr>
          <w:rFonts w:ascii="Times New Roman" w:hAnsi="Times New Roman"/>
          <w:sz w:val="22"/>
          <w:lang w:val="en-GB"/>
        </w:rPr>
        <w:t>conflict of interest and ha</w:t>
      </w:r>
      <w:r w:rsidR="00BB2075" w:rsidRPr="00E82463">
        <w:rPr>
          <w:rFonts w:ascii="Times New Roman" w:hAnsi="Times New Roman"/>
          <w:sz w:val="22"/>
          <w:lang w:val="en-GB"/>
        </w:rPr>
        <w:t>ve</w:t>
      </w:r>
      <w:r w:rsidRPr="00E82463">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Pr>
          <w:rFonts w:ascii="Times New Roman" w:hAnsi="Times New Roman"/>
          <w:sz w:val="22"/>
          <w:lang w:val="en-GB"/>
        </w:rPr>
        <w:t>Project partner</w:t>
      </w:r>
      <w:r w:rsidR="00976653">
        <w:rPr>
          <w:rFonts w:ascii="Times New Roman" w:hAnsi="Times New Roman"/>
          <w:sz w:val="22"/>
          <w:lang w:val="en-GB"/>
        </w:rPr>
        <w:t xml:space="preserve"> (Ministry of Interior of Montenegro)</w:t>
      </w:r>
      <w:r w:rsidRPr="00E82463">
        <w:rPr>
          <w:rFonts w:ascii="Times New Roman" w:hAnsi="Times New Roman"/>
          <w:sz w:val="22"/>
          <w:lang w:val="en-GB"/>
        </w:rPr>
        <w:t>.</w:t>
      </w:r>
    </w:p>
    <w:p w14:paraId="587497B4" w14:textId="31A13C05"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23.4</w:t>
      </w:r>
      <w:r w:rsidRPr="00E82463">
        <w:rPr>
          <w:rFonts w:ascii="Times New Roman" w:hAnsi="Times New Roman"/>
          <w:sz w:val="22"/>
          <w:lang w:val="en-GB"/>
        </w:rPr>
        <w:tab/>
        <w:t>Contractor</w:t>
      </w:r>
      <w:r w:rsidR="00BB2075" w:rsidRPr="00E82463">
        <w:rPr>
          <w:rFonts w:ascii="Times New Roman" w:hAnsi="Times New Roman"/>
          <w:sz w:val="22"/>
          <w:lang w:val="en-GB"/>
        </w:rPr>
        <w:t>s</w:t>
      </w:r>
      <w:r w:rsidRPr="00E82463">
        <w:rPr>
          <w:rFonts w:ascii="Times New Roman" w:hAnsi="Times New Roman"/>
          <w:sz w:val="22"/>
          <w:lang w:val="en-GB"/>
        </w:rPr>
        <w:t xml:space="preserve"> must at all times act impartially and as faithful adviser</w:t>
      </w:r>
      <w:r w:rsidR="00BB2075" w:rsidRPr="00E82463">
        <w:rPr>
          <w:rFonts w:ascii="Times New Roman" w:hAnsi="Times New Roman"/>
          <w:sz w:val="22"/>
          <w:lang w:val="en-GB"/>
        </w:rPr>
        <w:t>s</w:t>
      </w:r>
      <w:r w:rsidRPr="00E82463">
        <w:rPr>
          <w:rFonts w:ascii="Times New Roman" w:hAnsi="Times New Roman"/>
          <w:sz w:val="22"/>
          <w:lang w:val="en-GB"/>
        </w:rPr>
        <w:t xml:space="preserve"> in accordance with the code of conduct of </w:t>
      </w:r>
      <w:r w:rsidR="00BB2075" w:rsidRPr="00E82463">
        <w:rPr>
          <w:rFonts w:ascii="Times New Roman" w:hAnsi="Times New Roman"/>
          <w:sz w:val="22"/>
          <w:lang w:val="en-GB"/>
        </w:rPr>
        <w:t xml:space="preserve">their </w:t>
      </w:r>
      <w:r w:rsidRPr="00E82463">
        <w:rPr>
          <w:rFonts w:ascii="Times New Roman" w:hAnsi="Times New Roman"/>
          <w:sz w:val="22"/>
          <w:lang w:val="en-GB"/>
        </w:rPr>
        <w:t xml:space="preserve">profession. </w:t>
      </w:r>
      <w:r w:rsidR="00BB2075" w:rsidRPr="00E82463">
        <w:rPr>
          <w:rFonts w:ascii="Times New Roman" w:hAnsi="Times New Roman"/>
          <w:sz w:val="22"/>
          <w:lang w:val="en-GB"/>
        </w:rPr>
        <w:t xml:space="preserve">They </w:t>
      </w:r>
      <w:r w:rsidR="00FE7D87" w:rsidRPr="00E82463">
        <w:rPr>
          <w:rFonts w:ascii="Times New Roman" w:hAnsi="Times New Roman"/>
          <w:sz w:val="22"/>
          <w:lang w:val="en-GB"/>
        </w:rPr>
        <w:t>will</w:t>
      </w:r>
      <w:r w:rsidRPr="00E82463">
        <w:rPr>
          <w:rFonts w:ascii="Times New Roman" w:hAnsi="Times New Roman"/>
          <w:sz w:val="22"/>
          <w:lang w:val="en-GB"/>
        </w:rPr>
        <w:t xml:space="preserve"> refrain from making public statements about the project or services 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s</w:t>
      </w:r>
      <w:r w:rsidR="00976653">
        <w:rPr>
          <w:rFonts w:ascii="Times New Roman" w:hAnsi="Times New Roman"/>
          <w:sz w:val="22"/>
          <w:lang w:val="en-GB"/>
        </w:rPr>
        <w:t xml:space="preserve"> (Ministry of Interior of Montenegro) </w:t>
      </w:r>
      <w:r w:rsidRPr="00E82463">
        <w:rPr>
          <w:rFonts w:ascii="Times New Roman" w:hAnsi="Times New Roman"/>
          <w:sz w:val="22"/>
          <w:lang w:val="en-GB"/>
        </w:rPr>
        <w:t xml:space="preserve">prior approval. </w:t>
      </w:r>
      <w:r w:rsidR="00FE7D87" w:rsidRPr="00E82463">
        <w:rPr>
          <w:rFonts w:ascii="Times New Roman" w:hAnsi="Times New Roman"/>
          <w:sz w:val="22"/>
          <w:lang w:val="en-GB"/>
        </w:rPr>
        <w:t xml:space="preserve">They </w:t>
      </w:r>
      <w:r w:rsidRPr="00E82463">
        <w:rPr>
          <w:rFonts w:ascii="Times New Roman" w:hAnsi="Times New Roman"/>
          <w:sz w:val="22"/>
          <w:lang w:val="en-GB"/>
        </w:rPr>
        <w:t xml:space="preserve">may not commit the </w:t>
      </w:r>
      <w:r w:rsidR="003A5B8F">
        <w:rPr>
          <w:rFonts w:ascii="Times New Roman" w:hAnsi="Times New Roman"/>
          <w:sz w:val="22"/>
          <w:lang w:val="en-GB"/>
        </w:rPr>
        <w:t>Project partner</w:t>
      </w:r>
      <w:r w:rsidR="00976653">
        <w:rPr>
          <w:rFonts w:ascii="Times New Roman" w:hAnsi="Times New Roman"/>
          <w:sz w:val="22"/>
          <w:lang w:val="en-GB"/>
        </w:rPr>
        <w:t xml:space="preserve"> (Ministry of Interior of Montenegro) </w:t>
      </w:r>
      <w:r w:rsidRPr="00E82463">
        <w:rPr>
          <w:rFonts w:ascii="Times New Roman" w:hAnsi="Times New Roman"/>
          <w:sz w:val="22"/>
          <w:lang w:val="en-GB"/>
        </w:rPr>
        <w:t>in any way without its prior written consent.</w:t>
      </w:r>
    </w:p>
    <w:p w14:paraId="0BECAFBB"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23.5</w:t>
      </w:r>
      <w:r w:rsidRPr="00E82463">
        <w:rPr>
          <w:rFonts w:ascii="Times New Roman" w:hAnsi="Times New Roman"/>
          <w:sz w:val="22"/>
          <w:lang w:val="en-GB"/>
        </w:rPr>
        <w:tab/>
        <w:t>For the duration of the contract</w:t>
      </w:r>
      <w:r w:rsidR="005005D7" w:rsidRPr="00E82463">
        <w:rPr>
          <w:rFonts w:ascii="Times New Roman" w:hAnsi="Times New Roman"/>
          <w:sz w:val="22"/>
          <w:lang w:val="en-GB"/>
        </w:rPr>
        <w:t>s</w:t>
      </w:r>
      <w:r w:rsidRPr="00E82463">
        <w:rPr>
          <w:rFonts w:ascii="Times New Roman" w:hAnsi="Times New Roman"/>
          <w:sz w:val="22"/>
          <w:lang w:val="en-GB"/>
        </w:rPr>
        <w:t xml:space="preserve">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 xml:space="preserve">must </w:t>
      </w:r>
      <w:r w:rsidRPr="00E82463">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E82463">
        <w:rPr>
          <w:rFonts w:ascii="Times New Roman" w:hAnsi="Times New Roman"/>
          <w:sz w:val="22"/>
          <w:lang w:val="en-GB"/>
        </w:rPr>
        <w:t xml:space="preserve">that </w:t>
      </w:r>
      <w:r w:rsidRPr="00E82463">
        <w:rPr>
          <w:rFonts w:ascii="Times New Roman" w:hAnsi="Times New Roman"/>
          <w:sz w:val="22"/>
          <w:lang w:val="en-GB"/>
        </w:rPr>
        <w:t xml:space="preserve">have been awarded contracts </w:t>
      </w:r>
      <w:r w:rsidR="00FE7D87" w:rsidRPr="00E82463">
        <w:rPr>
          <w:rFonts w:ascii="Times New Roman" w:hAnsi="Times New Roman"/>
          <w:sz w:val="22"/>
          <w:lang w:val="en-GB"/>
        </w:rPr>
        <w:t>must abide by</w:t>
      </w:r>
      <w:r w:rsidRPr="00E82463">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534A40A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23.6</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may accept no payment connected with the contract</w:t>
      </w:r>
      <w:r w:rsidR="005005D7" w:rsidRPr="00E82463">
        <w:rPr>
          <w:rFonts w:ascii="Times New Roman" w:hAnsi="Times New Roman"/>
          <w:sz w:val="22"/>
          <w:lang w:val="en-GB"/>
        </w:rPr>
        <w:t>s</w:t>
      </w:r>
      <w:r w:rsidRPr="00E82463">
        <w:rPr>
          <w:rFonts w:ascii="Times New Roman" w:hAnsi="Times New Roman"/>
          <w:sz w:val="22"/>
          <w:lang w:val="en-GB"/>
        </w:rPr>
        <w:t xml:space="preserve"> other than that provided for therein.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must not exercise any activity </w:t>
      </w:r>
      <w:r w:rsidR="005005D7" w:rsidRPr="00E82463">
        <w:rPr>
          <w:rFonts w:ascii="Times New Roman" w:hAnsi="Times New Roman"/>
          <w:sz w:val="22"/>
          <w:lang w:val="en-GB"/>
        </w:rPr>
        <w:t>n</w:t>
      </w:r>
      <w:r w:rsidRPr="00E82463">
        <w:rPr>
          <w:rFonts w:ascii="Times New Roman" w:hAnsi="Times New Roman"/>
          <w:sz w:val="22"/>
          <w:lang w:val="en-GB"/>
        </w:rPr>
        <w:t xml:space="preserve">or receive any advantage inconsistent with their obligations to the </w:t>
      </w:r>
      <w:r w:rsidR="003A5B8F">
        <w:rPr>
          <w:rFonts w:ascii="Times New Roman" w:hAnsi="Times New Roman"/>
          <w:sz w:val="22"/>
          <w:lang w:val="en-GB"/>
        </w:rPr>
        <w:t>Project partner</w:t>
      </w:r>
      <w:r w:rsidR="00976653">
        <w:rPr>
          <w:rFonts w:ascii="Times New Roman" w:hAnsi="Times New Roman"/>
          <w:sz w:val="22"/>
          <w:lang w:val="en-GB"/>
        </w:rPr>
        <w:t xml:space="preserve"> (Ministry of Interior of Montenegro)</w:t>
      </w:r>
      <w:r w:rsidRPr="00E82463">
        <w:rPr>
          <w:rFonts w:ascii="Times New Roman" w:hAnsi="Times New Roman"/>
          <w:sz w:val="22"/>
          <w:lang w:val="en-GB"/>
        </w:rPr>
        <w:t>.</w:t>
      </w:r>
    </w:p>
    <w:p w14:paraId="31D02E03"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23.7</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are</w:t>
      </w:r>
      <w:r w:rsidRPr="00E82463">
        <w:rPr>
          <w:rFonts w:ascii="Times New Roman" w:hAnsi="Times New Roman"/>
          <w:sz w:val="22"/>
          <w:lang w:val="en-GB"/>
        </w:rPr>
        <w:t xml:space="preserve"> obliged to maintain professional secrecy for the entire duration of contract</w:t>
      </w:r>
      <w:r w:rsidR="005005D7" w:rsidRPr="00E82463">
        <w:rPr>
          <w:rFonts w:ascii="Times New Roman" w:hAnsi="Times New Roman"/>
          <w:sz w:val="22"/>
          <w:lang w:val="en-GB"/>
        </w:rPr>
        <w:t>s</w:t>
      </w:r>
      <w:r w:rsidRPr="00E82463">
        <w:rPr>
          <w:rFonts w:ascii="Times New Roman" w:hAnsi="Times New Roman"/>
          <w:sz w:val="22"/>
          <w:lang w:val="en-GB"/>
        </w:rPr>
        <w:t xml:space="preserve"> and after </w:t>
      </w:r>
      <w:r w:rsidR="005005D7" w:rsidRPr="00E82463">
        <w:rPr>
          <w:rFonts w:ascii="Times New Roman" w:hAnsi="Times New Roman"/>
          <w:sz w:val="22"/>
          <w:lang w:val="en-GB"/>
        </w:rPr>
        <w:t xml:space="preserve">their </w:t>
      </w:r>
      <w:r w:rsidRPr="00E82463">
        <w:rPr>
          <w:rFonts w:ascii="Times New Roman" w:hAnsi="Times New Roman"/>
          <w:sz w:val="22"/>
          <w:lang w:val="en-GB"/>
        </w:rPr>
        <w:t>completion. All reports and documents drawn up or received by 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will</w:t>
      </w:r>
      <w:r w:rsidRPr="00E82463">
        <w:rPr>
          <w:rFonts w:ascii="Times New Roman" w:hAnsi="Times New Roman"/>
          <w:sz w:val="22"/>
          <w:lang w:val="en-GB"/>
        </w:rPr>
        <w:t xml:space="preserve"> be confidential.</w:t>
      </w:r>
    </w:p>
    <w:p w14:paraId="1A81FEC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23.8</w:t>
      </w:r>
      <w:r w:rsidRPr="00E82463">
        <w:rPr>
          <w:rFonts w:ascii="Times New Roman" w:hAnsi="Times New Roman"/>
          <w:sz w:val="22"/>
          <w:lang w:val="en-GB"/>
        </w:rPr>
        <w:tab/>
        <w:t>The contract govern</w:t>
      </w:r>
      <w:r w:rsidR="005005D7" w:rsidRPr="00E82463">
        <w:rPr>
          <w:rFonts w:ascii="Times New Roman" w:hAnsi="Times New Roman"/>
          <w:sz w:val="22"/>
          <w:lang w:val="en-GB"/>
        </w:rPr>
        <w:t>s</w:t>
      </w:r>
      <w:r w:rsidRPr="00E82463">
        <w:rPr>
          <w:rFonts w:ascii="Times New Roman" w:hAnsi="Times New Roman"/>
          <w:sz w:val="22"/>
          <w:lang w:val="en-GB"/>
        </w:rPr>
        <w:t xml:space="preserve"> the Contracting Parties</w:t>
      </w:r>
      <w:r w:rsidR="006A5F84" w:rsidRPr="00E82463">
        <w:rPr>
          <w:rFonts w:ascii="Times New Roman" w:hAnsi="Times New Roman"/>
          <w:sz w:val="22"/>
          <w:lang w:val="en-GB"/>
        </w:rPr>
        <w:t>’</w:t>
      </w:r>
      <w:r w:rsidRPr="00E82463">
        <w:rPr>
          <w:rFonts w:ascii="Times New Roman" w:hAnsi="Times New Roman"/>
          <w:sz w:val="22"/>
          <w:lang w:val="en-GB"/>
        </w:rPr>
        <w:t xml:space="preserve"> use of all reports and documents drawn up, received or presented by them during the implementation of the contract.</w:t>
      </w:r>
    </w:p>
    <w:p w14:paraId="08191D40" w14:textId="518726E3"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23.9</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must</w:t>
      </w:r>
      <w:r w:rsidRPr="00E82463">
        <w:rPr>
          <w:rFonts w:ascii="Times New Roman" w:hAnsi="Times New Roman"/>
          <w:sz w:val="22"/>
          <w:lang w:val="en-GB"/>
        </w:rPr>
        <w:t xml:space="preserve"> refrain from any relationship likely to compromise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independence or that of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If the Contractor ceases to be independent, the </w:t>
      </w:r>
      <w:r w:rsidR="003A5B8F">
        <w:rPr>
          <w:rFonts w:ascii="Times New Roman" w:hAnsi="Times New Roman"/>
          <w:sz w:val="22"/>
          <w:lang w:val="en-GB"/>
        </w:rPr>
        <w:t>Project partner</w:t>
      </w:r>
      <w:r w:rsidRPr="00E82463">
        <w:rPr>
          <w:rFonts w:ascii="Times New Roman" w:hAnsi="Times New Roman"/>
          <w:sz w:val="22"/>
          <w:lang w:val="en-GB"/>
        </w:rPr>
        <w:t xml:space="preserve"> </w:t>
      </w:r>
      <w:r w:rsidR="00976653">
        <w:rPr>
          <w:rFonts w:ascii="Times New Roman" w:hAnsi="Times New Roman"/>
          <w:sz w:val="22"/>
          <w:lang w:val="en-GB"/>
        </w:rPr>
        <w:t xml:space="preserve">(Ministry of Interior of Montenegro) </w:t>
      </w:r>
      <w:r w:rsidRPr="00E82463">
        <w:rPr>
          <w:rFonts w:ascii="Times New Roman" w:hAnsi="Times New Roman"/>
          <w:sz w:val="22"/>
          <w:lang w:val="en-GB"/>
        </w:rPr>
        <w:t>may, regardless of injury, terminate the contract without further notice and without the Contractor having any claim to compensation.</w:t>
      </w:r>
    </w:p>
    <w:p w14:paraId="4683CFC1" w14:textId="11885F4A"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23.10</w:t>
      </w:r>
      <w:r w:rsidRPr="00E82463">
        <w:rPr>
          <w:rFonts w:ascii="Times New Roman" w:hAnsi="Times New Roman"/>
          <w:sz w:val="22"/>
          <w:lang w:val="en-GB"/>
        </w:rPr>
        <w:tab/>
        <w:t xml:space="preserve">The </w:t>
      </w:r>
      <w:r w:rsidR="004F1B0B">
        <w:rPr>
          <w:rFonts w:ascii="Times New Roman" w:hAnsi="Times New Roman"/>
          <w:sz w:val="22"/>
          <w:lang w:val="en-GB"/>
        </w:rPr>
        <w:t>Project partner</w:t>
      </w:r>
      <w:r w:rsidR="004F1B0B" w:rsidRPr="00E82463">
        <w:rPr>
          <w:rFonts w:ascii="Times New Roman" w:hAnsi="Times New Roman"/>
          <w:sz w:val="22"/>
          <w:lang w:val="en-GB"/>
        </w:rPr>
        <w:t xml:space="preserve"> </w:t>
      </w:r>
      <w:r w:rsidR="00976653">
        <w:rPr>
          <w:rFonts w:ascii="Times New Roman" w:hAnsi="Times New Roman"/>
          <w:sz w:val="22"/>
          <w:lang w:val="en-GB"/>
        </w:rPr>
        <w:t xml:space="preserve">(Ministry of Interior of Montenegro) </w:t>
      </w:r>
      <w:r w:rsidRPr="00E82463">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Pr>
          <w:rFonts w:ascii="Times New Roman" w:hAnsi="Times New Roman"/>
          <w:sz w:val="22"/>
          <w:lang w:val="en-GB"/>
        </w:rPr>
        <w:t>Project partner</w:t>
      </w:r>
      <w:r w:rsidR="00976653">
        <w:rPr>
          <w:rFonts w:ascii="Times New Roman" w:hAnsi="Times New Roman"/>
          <w:sz w:val="22"/>
          <w:lang w:val="en-GB"/>
        </w:rPr>
        <w:t xml:space="preserve"> (Ministry of Interior of Montenegro) </w:t>
      </w:r>
      <w:r w:rsidRPr="00E82463">
        <w:rPr>
          <w:rFonts w:ascii="Times New Roman" w:hAnsi="Times New Roman"/>
          <w:sz w:val="22"/>
          <w:lang w:val="en-GB"/>
        </w:rPr>
        <w:t xml:space="preserve">fails to take all appropriate measures to remedy the situation. For the purposes of this provision, </w:t>
      </w:r>
      <w:r w:rsidR="006A5F84" w:rsidRPr="00E82463">
        <w:rPr>
          <w:rFonts w:ascii="Times New Roman" w:hAnsi="Times New Roman"/>
          <w:sz w:val="22"/>
          <w:lang w:val="en-GB"/>
        </w:rPr>
        <w:t>‘</w:t>
      </w:r>
      <w:r w:rsidRPr="00E82463">
        <w:rPr>
          <w:rFonts w:ascii="Times New Roman" w:hAnsi="Times New Roman"/>
          <w:sz w:val="22"/>
          <w:lang w:val="en-GB"/>
        </w:rPr>
        <w:t>corrupt practices</w:t>
      </w:r>
      <w:r w:rsidR="006A5F84" w:rsidRPr="00E82463">
        <w:rPr>
          <w:rFonts w:ascii="Times New Roman" w:hAnsi="Times New Roman"/>
          <w:sz w:val="22"/>
          <w:lang w:val="en-GB"/>
        </w:rPr>
        <w:t>’</w:t>
      </w:r>
      <w:r w:rsidRPr="00E82463">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Pr>
          <w:rFonts w:ascii="Times New Roman" w:hAnsi="Times New Roman"/>
          <w:sz w:val="22"/>
          <w:lang w:val="en-GB"/>
        </w:rPr>
        <w:t>Project partner</w:t>
      </w:r>
      <w:r w:rsidR="00976653">
        <w:rPr>
          <w:rFonts w:ascii="Times New Roman" w:hAnsi="Times New Roman"/>
          <w:sz w:val="22"/>
          <w:lang w:val="en-GB"/>
        </w:rPr>
        <w:t xml:space="preserve"> (Ministry of Interior of Montenegro)</w:t>
      </w:r>
      <w:r w:rsidRPr="00E82463">
        <w:rPr>
          <w:rFonts w:ascii="Times New Roman" w:hAnsi="Times New Roman"/>
          <w:sz w:val="22"/>
          <w:lang w:val="en-GB"/>
        </w:rPr>
        <w:t>.</w:t>
      </w:r>
    </w:p>
    <w:p w14:paraId="49C5FF19"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23.11</w:t>
      </w:r>
      <w:r w:rsidRPr="00E82463">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E82463">
        <w:rPr>
          <w:rFonts w:ascii="Times New Roman" w:hAnsi="Times New Roman"/>
          <w:sz w:val="22"/>
          <w:lang w:val="en-GB"/>
        </w:rPr>
        <w:t xml:space="preserve">any </w:t>
      </w:r>
      <w:r w:rsidRPr="00E82463">
        <w:rPr>
          <w:rFonts w:ascii="Times New Roman" w:hAnsi="Times New Roman"/>
          <w:sz w:val="22"/>
          <w:lang w:val="en-GB"/>
        </w:rPr>
        <w:t>appearance of being a front company.</w:t>
      </w:r>
    </w:p>
    <w:p w14:paraId="4BD82FB5"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lastRenderedPageBreak/>
        <w:t>23.1</w:t>
      </w:r>
      <w:r w:rsidR="004F1B0B">
        <w:rPr>
          <w:rFonts w:ascii="Times New Roman" w:hAnsi="Times New Roman"/>
          <w:sz w:val="22"/>
          <w:szCs w:val="22"/>
          <w:lang w:val="en-GB"/>
        </w:rPr>
        <w:t>2</w:t>
      </w:r>
      <w:r w:rsidRPr="00E82463">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37BC5AB2"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3</w:t>
      </w:r>
      <w:r w:rsidRPr="00E82463">
        <w:rPr>
          <w:rFonts w:ascii="Times New Roman" w:hAnsi="Times New Roman"/>
          <w:sz w:val="22"/>
          <w:szCs w:val="22"/>
          <w:lang w:val="en-GB"/>
        </w:rPr>
        <w:tab/>
        <w:t xml:space="preserve">The </w:t>
      </w:r>
      <w:r w:rsidR="003A5B8F">
        <w:rPr>
          <w:rFonts w:ascii="Times New Roman" w:hAnsi="Times New Roman"/>
          <w:sz w:val="22"/>
          <w:szCs w:val="22"/>
          <w:lang w:val="en-GB"/>
        </w:rPr>
        <w:t>Project partner</w:t>
      </w:r>
      <w:r w:rsidR="00976653">
        <w:rPr>
          <w:rFonts w:ascii="Times New Roman" w:hAnsi="Times New Roman"/>
          <w:sz w:val="22"/>
          <w:szCs w:val="22"/>
          <w:lang w:val="en-GB"/>
        </w:rPr>
        <w:t xml:space="preserve"> </w:t>
      </w:r>
      <w:r w:rsidR="00976653">
        <w:rPr>
          <w:rFonts w:ascii="Times New Roman" w:hAnsi="Times New Roman"/>
          <w:sz w:val="22"/>
          <w:lang w:val="en-GB"/>
        </w:rPr>
        <w:t xml:space="preserve">(Ministry of Interior of Montenegro) </w:t>
      </w:r>
      <w:r w:rsidRPr="00E82463">
        <w:rPr>
          <w:rFonts w:ascii="Times New Roman" w:hAnsi="Times New Roman"/>
          <w:sz w:val="22"/>
          <w:szCs w:val="22"/>
          <w:lang w:val="en-GB"/>
        </w:rPr>
        <w:t xml:space="preserve">reserves the right to suspend or cancel the procedure, </w:t>
      </w:r>
      <w:r w:rsidR="005005D7" w:rsidRPr="00E82463">
        <w:rPr>
          <w:rFonts w:ascii="Times New Roman" w:hAnsi="Times New Roman"/>
          <w:sz w:val="22"/>
          <w:szCs w:val="22"/>
          <w:lang w:val="en-GB"/>
        </w:rPr>
        <w:t xml:space="preserve">if </w:t>
      </w:r>
      <w:r w:rsidRPr="00E82463">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976653">
        <w:rPr>
          <w:rFonts w:ascii="Times New Roman" w:hAnsi="Times New Roman"/>
          <w:sz w:val="22"/>
          <w:lang w:val="en-GB"/>
        </w:rPr>
        <w:t xml:space="preserve">(Ministry of Interior of Montenegro) </w:t>
      </w:r>
      <w:r w:rsidRPr="00E82463">
        <w:rPr>
          <w:rFonts w:ascii="Times New Roman" w:hAnsi="Times New Roman"/>
          <w:sz w:val="22"/>
          <w:szCs w:val="22"/>
          <w:lang w:val="en-GB"/>
        </w:rPr>
        <w:t>may refrain from concluding the Contract.</w:t>
      </w:r>
    </w:p>
    <w:p w14:paraId="211768FF" w14:textId="77777777" w:rsidR="0047783A" w:rsidRPr="009D37EF" w:rsidRDefault="0047783A" w:rsidP="00BB156B">
      <w:pPr>
        <w:pStyle w:val="Heading1"/>
      </w:pPr>
      <w:bookmarkStart w:id="34" w:name="_Toc42488093"/>
      <w:proofErr w:type="spellStart"/>
      <w:r w:rsidRPr="009D37EF">
        <w:t>Cancellation</w:t>
      </w:r>
      <w:proofErr w:type="spellEnd"/>
      <w:r w:rsidRPr="009D37EF">
        <w:t xml:space="preserve"> of the tender </w:t>
      </w:r>
      <w:proofErr w:type="spellStart"/>
      <w:r w:rsidRPr="009D37EF">
        <w:t>procedure</w:t>
      </w:r>
      <w:bookmarkEnd w:id="34"/>
      <w:proofErr w:type="spellEnd"/>
    </w:p>
    <w:p w14:paraId="1A23B629" w14:textId="14148CB5"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3A5B8F">
        <w:rPr>
          <w:rFonts w:ascii="Times New Roman" w:hAnsi="Times New Roman"/>
          <w:sz w:val="22"/>
        </w:rPr>
        <w:t>Project partner</w:t>
      </w:r>
      <w:r w:rsidR="00976653">
        <w:rPr>
          <w:rFonts w:ascii="Times New Roman" w:hAnsi="Times New Roman"/>
          <w:sz w:val="22"/>
        </w:rPr>
        <w:t xml:space="preserve"> (Ministry of Interior of Montenegro)</w:t>
      </w:r>
      <w:r w:rsidRPr="00E82463">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6DD824BD"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1806491E"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442FD173"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7983028A"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32055933"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CF48EA">
        <w:rPr>
          <w:sz w:val="22"/>
          <w:szCs w:val="22"/>
        </w:rPr>
        <w:t>substantial errors,</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123BD71E"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1CB8485B" w14:textId="1DE348DB"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3A5B8F">
        <w:rPr>
          <w:b/>
          <w:sz w:val="22"/>
          <w:szCs w:val="22"/>
        </w:rPr>
        <w:t xml:space="preserve">Project </w:t>
      </w:r>
      <w:r w:rsidR="003A5B8F" w:rsidRPr="00976653">
        <w:rPr>
          <w:b/>
          <w:sz w:val="22"/>
          <w:szCs w:val="22"/>
        </w:rPr>
        <w:t>partner</w:t>
      </w:r>
      <w:r w:rsidR="00976653" w:rsidRPr="00976653">
        <w:rPr>
          <w:b/>
          <w:sz w:val="22"/>
          <w:szCs w:val="22"/>
        </w:rPr>
        <w:t xml:space="preserve"> </w:t>
      </w:r>
      <w:r w:rsidR="00976653" w:rsidRPr="00850B0D">
        <w:rPr>
          <w:b/>
          <w:sz w:val="22"/>
        </w:rPr>
        <w:t>(Ministry of Interior of Montenegro)</w:t>
      </w:r>
      <w:r w:rsidR="00976653">
        <w:rPr>
          <w:sz w:val="22"/>
        </w:rPr>
        <w:t xml:space="preserve"> </w:t>
      </w:r>
      <w:r w:rsidRPr="00976653">
        <w:rPr>
          <w:b/>
          <w:sz w:val="22"/>
          <w:szCs w:val="22"/>
        </w:rPr>
        <w:t>be</w:t>
      </w:r>
      <w:r w:rsidRPr="00E82463">
        <w:rPr>
          <w:b/>
          <w:sz w:val="22"/>
          <w:szCs w:val="22"/>
        </w:rPr>
        <w:t xml:space="preserve"> liable for any damages whatsoever including, </w:t>
      </w:r>
      <w:r w:rsidRPr="00976653">
        <w:rPr>
          <w:b/>
          <w:sz w:val="22"/>
          <w:szCs w:val="22"/>
        </w:rPr>
        <w:t xml:space="preserve">without limitation, damages for loss of profits, in any way connected with the cancellation of a tender procedure even if the </w:t>
      </w:r>
      <w:r w:rsidR="003A5B8F" w:rsidRPr="00976653">
        <w:rPr>
          <w:b/>
          <w:sz w:val="22"/>
          <w:szCs w:val="22"/>
        </w:rPr>
        <w:t>Project partner</w:t>
      </w:r>
      <w:r w:rsidRPr="00976653">
        <w:rPr>
          <w:b/>
          <w:sz w:val="22"/>
          <w:szCs w:val="22"/>
        </w:rPr>
        <w:t xml:space="preserve"> </w:t>
      </w:r>
      <w:r w:rsidR="00976653" w:rsidRPr="00850B0D">
        <w:rPr>
          <w:b/>
          <w:sz w:val="22"/>
        </w:rPr>
        <w:t xml:space="preserve">(Ministry of Interior of Montenegro) </w:t>
      </w:r>
      <w:r w:rsidRPr="00976653">
        <w:rPr>
          <w:b/>
          <w:sz w:val="22"/>
          <w:szCs w:val="22"/>
        </w:rPr>
        <w:t xml:space="preserve">has been advised of the possibility of damages. The publication of a </w:t>
      </w:r>
      <w:r w:rsidR="00171C45" w:rsidRPr="00976653">
        <w:rPr>
          <w:b/>
          <w:sz w:val="22"/>
          <w:szCs w:val="22"/>
        </w:rPr>
        <w:t>contract notice</w:t>
      </w:r>
      <w:r w:rsidRPr="00976653">
        <w:rPr>
          <w:b/>
          <w:sz w:val="22"/>
          <w:szCs w:val="22"/>
        </w:rPr>
        <w:t xml:space="preserve"> does not commit the </w:t>
      </w:r>
      <w:r w:rsidR="003A5B8F" w:rsidRPr="00976653">
        <w:rPr>
          <w:b/>
          <w:sz w:val="22"/>
          <w:szCs w:val="22"/>
        </w:rPr>
        <w:t>Project partner</w:t>
      </w:r>
      <w:r w:rsidRPr="00976653">
        <w:rPr>
          <w:b/>
          <w:sz w:val="22"/>
          <w:szCs w:val="22"/>
        </w:rPr>
        <w:t xml:space="preserve"> </w:t>
      </w:r>
      <w:r w:rsidR="00976653" w:rsidRPr="00850B0D">
        <w:rPr>
          <w:b/>
          <w:sz w:val="22"/>
        </w:rPr>
        <w:t xml:space="preserve">(Ministry of Interior of Montenegro) </w:t>
      </w:r>
      <w:r w:rsidRPr="00976653">
        <w:rPr>
          <w:b/>
          <w:sz w:val="22"/>
          <w:szCs w:val="22"/>
        </w:rPr>
        <w:t>to implement the programme or project announced.</w:t>
      </w:r>
    </w:p>
    <w:p w14:paraId="64BC9636" w14:textId="77777777" w:rsidR="0047783A" w:rsidRPr="00E82463" w:rsidRDefault="0047783A" w:rsidP="00BB156B">
      <w:pPr>
        <w:pStyle w:val="Heading1"/>
      </w:pPr>
      <w:proofErr w:type="spellStart"/>
      <w:r w:rsidRPr="00E82463">
        <w:t>Appeals</w:t>
      </w:r>
      <w:proofErr w:type="spellEnd"/>
    </w:p>
    <w:p w14:paraId="31DB7693" w14:textId="68B6A7C2" w:rsidR="0047783A" w:rsidRPr="00E82463" w:rsidRDefault="0047783A" w:rsidP="00E82463">
      <w:pPr>
        <w:pStyle w:val="BodyText2"/>
        <w:tabs>
          <w:tab w:val="clear" w:pos="567"/>
        </w:tabs>
        <w:spacing w:after="120"/>
        <w:ind w:left="567"/>
        <w:rPr>
          <w:sz w:val="22"/>
          <w:szCs w:val="22"/>
        </w:rPr>
      </w:pPr>
      <w:r w:rsidRPr="00E82463">
        <w:rPr>
          <w:sz w:val="22"/>
          <w:szCs w:val="22"/>
        </w:rPr>
        <w:t>Tenderers believing that they have been harmed by an error or irregularity during the award process may file a complaint</w:t>
      </w:r>
      <w:r w:rsidRPr="001F6773">
        <w:rPr>
          <w:sz w:val="22"/>
          <w:szCs w:val="22"/>
        </w:rPr>
        <w:t xml:space="preserve">. </w:t>
      </w:r>
      <w:r w:rsidR="004F1B0B" w:rsidRPr="001F6773">
        <w:rPr>
          <w:sz w:val="22"/>
          <w:szCs w:val="22"/>
        </w:rPr>
        <w:t>Complaints are sent to the Contracting Authority</w:t>
      </w:r>
      <w:r w:rsidR="001F6773" w:rsidRPr="001F6773">
        <w:rPr>
          <w:sz w:val="22"/>
          <w:szCs w:val="22"/>
        </w:rPr>
        <w:t xml:space="preserve"> </w:t>
      </w:r>
      <w:r w:rsidR="001F6773" w:rsidRPr="001F6773">
        <w:rPr>
          <w:sz w:val="22"/>
        </w:rPr>
        <w:t>(Ministry of Interior of Montenegro)</w:t>
      </w:r>
      <w:r w:rsidR="004F1B0B" w:rsidRPr="001F6773">
        <w:rPr>
          <w:sz w:val="22"/>
          <w:szCs w:val="22"/>
        </w:rPr>
        <w:t>, at the ad</w:t>
      </w:r>
      <w:r w:rsidR="004F1B0B">
        <w:rPr>
          <w:sz w:val="22"/>
          <w:szCs w:val="22"/>
        </w:rPr>
        <w:t>dress set out in point 10.1 of this document</w:t>
      </w:r>
      <w:r w:rsidRPr="00E82463">
        <w:rPr>
          <w:sz w:val="22"/>
          <w:szCs w:val="22"/>
        </w:rPr>
        <w:t>.</w:t>
      </w:r>
    </w:p>
    <w:p w14:paraId="4B60C0E4" w14:textId="1878FC03" w:rsidR="00130EF1" w:rsidRPr="00E82463" w:rsidRDefault="00130EF1" w:rsidP="009423FB">
      <w:pPr>
        <w:pStyle w:val="BodyText"/>
        <w:ind w:left="567"/>
        <w:jc w:val="both"/>
        <w:rPr>
          <w:rFonts w:ascii="Times New Roman" w:hAnsi="Times New Roman"/>
          <w:sz w:val="22"/>
          <w:szCs w:val="22"/>
        </w:rPr>
      </w:pPr>
    </w:p>
    <w:sectPr w:rsidR="00130EF1" w:rsidRPr="00E82463" w:rsidSect="000D0118">
      <w:headerReference w:type="default" r:id="rId17"/>
      <w:footerReference w:type="even" r:id="rId18"/>
      <w:footerReference w:type="first" r:id="rId19"/>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AA415" w14:textId="77777777" w:rsidR="000A4DD6" w:rsidRPr="006A5F84" w:rsidRDefault="000A4DD6">
      <w:r w:rsidRPr="006A5F84">
        <w:separator/>
      </w:r>
    </w:p>
  </w:endnote>
  <w:endnote w:type="continuationSeparator" w:id="0">
    <w:p w14:paraId="680207E7" w14:textId="77777777" w:rsidR="000A4DD6" w:rsidRPr="006A5F84" w:rsidRDefault="000A4DD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797B8" w14:textId="77777777" w:rsidR="008C2BBC" w:rsidRDefault="008C2BBC"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8C2BBC" w:rsidRDefault="008C2BBC"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6F5B" w14:textId="77777777" w:rsidR="008C2BBC" w:rsidRPr="006A5F84" w:rsidRDefault="008C2BBC"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8C2BBC" w:rsidRPr="006A5F84" w:rsidRDefault="008C2BBC"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41CCB" w14:textId="77777777" w:rsidR="000A4DD6" w:rsidRPr="006A5F84" w:rsidRDefault="000A4DD6">
      <w:r w:rsidRPr="006A5F84">
        <w:separator/>
      </w:r>
    </w:p>
  </w:footnote>
  <w:footnote w:type="continuationSeparator" w:id="0">
    <w:p w14:paraId="0E3AD8A6" w14:textId="77777777" w:rsidR="000A4DD6" w:rsidRPr="006A5F84" w:rsidRDefault="000A4DD6">
      <w:r w:rsidRPr="006A5F84">
        <w:continuationSeparator/>
      </w:r>
    </w:p>
  </w:footnote>
  <w:footnote w:id="1">
    <w:p w14:paraId="2D2940C4" w14:textId="3EAF141C" w:rsidR="008C2BBC" w:rsidRPr="004B2866" w:rsidRDefault="008C2BBC" w:rsidP="00CF63C2">
      <w:pPr>
        <w:pStyle w:val="FootnoteText"/>
        <w:ind w:left="284" w:hanging="284"/>
        <w:rPr>
          <w:rFonts w:ascii="Times New Roman" w:hAnsi="Times New Roman"/>
          <w:lang w:val="en-GB"/>
        </w:rPr>
      </w:pPr>
      <w:r w:rsidRPr="006A5F84">
        <w:rPr>
          <w:rStyle w:val="FootnoteReference"/>
          <w:rFonts w:ascii="Times New Roman" w:hAnsi="Times New Roman"/>
          <w:lang w:val="en-GB"/>
        </w:rPr>
        <w:footnoteRef/>
      </w:r>
      <w:r w:rsidRPr="006A5F84">
        <w:rPr>
          <w:rFonts w:ascii="Times New Roman" w:hAnsi="Times New Roman"/>
          <w:lang w:val="en-GB"/>
        </w:rPr>
        <w:tab/>
      </w:r>
      <w:r w:rsidRPr="004626E7">
        <w:rPr>
          <w:rFonts w:ascii="Times New Roman" w:hAnsi="Times New Roman"/>
          <w:lang w:val="en-GB"/>
        </w:rPr>
        <w:t>DDP (Delivered Duty Paid) — Incoterms</w:t>
      </w:r>
      <w:r w:rsidRPr="004B2866">
        <w:rPr>
          <w:rFonts w:ascii="Times New Roman" w:hAnsi="Times New Roman"/>
          <w:lang w:val="en-GB"/>
        </w:rPr>
        <w:t xml:space="preserve"> 2020 International Chamber of Commerce</w:t>
      </w:r>
      <w:r w:rsidRPr="007C5D7C">
        <w:rPr>
          <w:rFonts w:ascii="Times New Roman" w:hAnsi="Times New Roman"/>
        </w:rPr>
        <w:t xml:space="preserve"> </w:t>
      </w:r>
      <w:hyperlink r:id="rId1" w:history="1">
        <w:r w:rsidRPr="007C5D7C">
          <w:rPr>
            <w:rStyle w:val="Hyperlink"/>
            <w:rFonts w:ascii="Times New Roman" w:hAnsi="Times New Roman"/>
          </w:rPr>
          <w:t>https://iccwbo.org/business-solutions/incoterms-rules/incoterms-2020/</w:t>
        </w:r>
      </w:hyperlink>
      <w:r w:rsidRPr="007C5D7C">
        <w:rPr>
          <w:rFonts w:ascii="Times New Roman" w:hAnsi="Times New Roman"/>
        </w:rPr>
        <w:t xml:space="preserve"> </w:t>
      </w:r>
      <w:r w:rsidRPr="004B2866">
        <w:rPr>
          <w:rFonts w:ascii="Times New Roman" w:hAnsi="Times New Roman"/>
          <w:lang w:val="en-GB"/>
        </w:rPr>
        <w:t>.</w:t>
      </w:r>
    </w:p>
  </w:footnote>
  <w:footnote w:id="2">
    <w:p w14:paraId="69707523" w14:textId="77777777" w:rsidR="004626E7" w:rsidRPr="004626E7" w:rsidRDefault="004626E7" w:rsidP="004626E7">
      <w:pPr>
        <w:pStyle w:val="FootnoteText"/>
        <w:spacing w:before="0" w:after="0"/>
        <w:rPr>
          <w:rFonts w:ascii="Times New Roman" w:hAnsi="Times New Roman"/>
        </w:rPr>
      </w:pPr>
      <w:r w:rsidRPr="004626E7">
        <w:rPr>
          <w:rStyle w:val="FootnoteCharacters"/>
          <w:rFonts w:ascii="Times New Roman" w:hAnsi="Times New Roman"/>
        </w:rPr>
        <w:footnoteRef/>
      </w:r>
      <w:r w:rsidRPr="004626E7">
        <w:rPr>
          <w:rFonts w:ascii="Times New Roman" w:hAnsi="Times New Roman"/>
        </w:rPr>
        <w:tab/>
      </w:r>
      <w:proofErr w:type="spellStart"/>
      <w:r w:rsidRPr="004626E7">
        <w:rPr>
          <w:rFonts w:ascii="Times New Roman" w:hAnsi="Times New Roman"/>
        </w:rPr>
        <w:t>Please</w:t>
      </w:r>
      <w:proofErr w:type="spellEnd"/>
      <w:r w:rsidRPr="004626E7">
        <w:rPr>
          <w:rFonts w:ascii="Times New Roman" w:hAnsi="Times New Roman"/>
        </w:rPr>
        <w:t xml:space="preserve"> note </w:t>
      </w:r>
      <w:proofErr w:type="spellStart"/>
      <w:r w:rsidRPr="004626E7">
        <w:rPr>
          <w:rFonts w:ascii="Times New Roman" w:hAnsi="Times New Roman"/>
        </w:rPr>
        <w:t>that</w:t>
      </w:r>
      <w:proofErr w:type="spellEnd"/>
      <w:r w:rsidRPr="004626E7">
        <w:rPr>
          <w:rFonts w:ascii="Times New Roman" w:hAnsi="Times New Roman"/>
        </w:rPr>
        <w:t xml:space="preserve"> the EU Official Journal </w:t>
      </w:r>
      <w:proofErr w:type="spellStart"/>
      <w:r w:rsidRPr="004626E7">
        <w:rPr>
          <w:rFonts w:ascii="Times New Roman" w:hAnsi="Times New Roman"/>
        </w:rPr>
        <w:t>contains</w:t>
      </w:r>
      <w:proofErr w:type="spellEnd"/>
      <w:r w:rsidRPr="004626E7">
        <w:rPr>
          <w:rFonts w:ascii="Times New Roman" w:hAnsi="Times New Roman"/>
        </w:rPr>
        <w:t xml:space="preserve"> the official </w:t>
      </w:r>
      <w:proofErr w:type="spellStart"/>
      <w:r w:rsidRPr="004626E7">
        <w:rPr>
          <w:rFonts w:ascii="Times New Roman" w:hAnsi="Times New Roman"/>
        </w:rPr>
        <w:t>list</w:t>
      </w:r>
      <w:proofErr w:type="spellEnd"/>
      <w:r w:rsidRPr="004626E7">
        <w:rPr>
          <w:rFonts w:ascii="Times New Roman" w:hAnsi="Times New Roman"/>
        </w:rPr>
        <w:t xml:space="preserve"> of </w:t>
      </w:r>
      <w:proofErr w:type="spellStart"/>
      <w:r w:rsidRPr="004626E7">
        <w:rPr>
          <w:rFonts w:ascii="Times New Roman" w:hAnsi="Times New Roman"/>
        </w:rPr>
        <w:t>entities</w:t>
      </w:r>
      <w:proofErr w:type="spellEnd"/>
      <w:r w:rsidRPr="004626E7">
        <w:rPr>
          <w:rFonts w:ascii="Times New Roman" w:hAnsi="Times New Roman"/>
        </w:rPr>
        <w:t xml:space="preserve"> </w:t>
      </w:r>
      <w:proofErr w:type="spellStart"/>
      <w:r w:rsidRPr="004626E7">
        <w:rPr>
          <w:rFonts w:ascii="Times New Roman" w:hAnsi="Times New Roman"/>
        </w:rPr>
        <w:t>subject</w:t>
      </w:r>
      <w:proofErr w:type="spellEnd"/>
      <w:r w:rsidRPr="004626E7">
        <w:rPr>
          <w:rFonts w:ascii="Times New Roman" w:hAnsi="Times New Roman"/>
        </w:rPr>
        <w:t xml:space="preserve"> to restrictive </w:t>
      </w:r>
      <w:proofErr w:type="spellStart"/>
      <w:r w:rsidRPr="004626E7">
        <w:rPr>
          <w:rFonts w:ascii="Times New Roman" w:hAnsi="Times New Roman"/>
        </w:rPr>
        <w:t>measures</w:t>
      </w:r>
      <w:proofErr w:type="spellEnd"/>
      <w:r w:rsidRPr="004626E7">
        <w:rPr>
          <w:rFonts w:ascii="Times New Roman" w:hAnsi="Times New Roman"/>
        </w:rPr>
        <w:t xml:space="preserve"> and, in case of </w:t>
      </w:r>
      <w:proofErr w:type="spellStart"/>
      <w:r w:rsidRPr="004626E7">
        <w:rPr>
          <w:rFonts w:ascii="Times New Roman" w:hAnsi="Times New Roman"/>
        </w:rPr>
        <w:t>conflict</w:t>
      </w:r>
      <w:proofErr w:type="spellEnd"/>
      <w:r w:rsidRPr="004626E7">
        <w:rPr>
          <w:rFonts w:ascii="Times New Roman" w:hAnsi="Times New Roman"/>
        </w:rPr>
        <w:t xml:space="preserve">, </w:t>
      </w:r>
      <w:proofErr w:type="spellStart"/>
      <w:r w:rsidRPr="004626E7">
        <w:rPr>
          <w:rFonts w:ascii="Times New Roman" w:hAnsi="Times New Roman"/>
        </w:rPr>
        <w:t>it</w:t>
      </w:r>
      <w:proofErr w:type="spellEnd"/>
      <w:r w:rsidRPr="004626E7">
        <w:rPr>
          <w:rFonts w:ascii="Times New Roman" w:hAnsi="Times New Roman"/>
        </w:rPr>
        <w:t xml:space="preserve"> </w:t>
      </w:r>
      <w:proofErr w:type="spellStart"/>
      <w:r w:rsidRPr="004626E7">
        <w:rPr>
          <w:rFonts w:ascii="Times New Roman" w:hAnsi="Times New Roman"/>
        </w:rPr>
        <w:t>prevails</w:t>
      </w:r>
      <w:proofErr w:type="spellEnd"/>
      <w:r w:rsidRPr="004626E7">
        <w:rPr>
          <w:rFonts w:ascii="Times New Roman" w:hAnsi="Times New Roman"/>
        </w:rPr>
        <w:t xml:space="preserve"> over the </w:t>
      </w:r>
      <w:proofErr w:type="spellStart"/>
      <w:r w:rsidRPr="004626E7">
        <w:rPr>
          <w:rFonts w:ascii="Times New Roman" w:hAnsi="Times New Roman"/>
        </w:rPr>
        <w:t>list</w:t>
      </w:r>
      <w:proofErr w:type="spellEnd"/>
      <w:r w:rsidRPr="004626E7">
        <w:rPr>
          <w:rFonts w:ascii="Times New Roman" w:hAnsi="Times New Roman"/>
        </w:rPr>
        <w:t xml:space="preserve"> of the </w:t>
      </w:r>
      <w:hyperlink r:id="rId2" w:anchor="_blank" w:history="1">
        <w:r w:rsidRPr="004626E7">
          <w:rPr>
            <w:rStyle w:val="Hyperlink"/>
            <w:rFonts w:ascii="Times New Roman" w:hAnsi="Times New Roman"/>
            <w:i/>
            <w:iCs/>
            <w:sz w:val="18"/>
            <w:szCs w:val="18"/>
            <w:lang w:val="en-US"/>
          </w:rPr>
          <w:t>EU Sanctions Map</w:t>
        </w:r>
      </w:hyperlink>
      <w:r w:rsidRPr="004626E7">
        <w:rPr>
          <w:rFonts w:ascii="Times New Roman" w:hAnsi="Times New Roman"/>
        </w:rPr>
        <w:t>.</w:t>
      </w:r>
    </w:p>
  </w:footnote>
  <w:footnote w:id="3">
    <w:p w14:paraId="1A4AADDD" w14:textId="5DA3593A" w:rsidR="004626E7" w:rsidRDefault="004626E7" w:rsidP="004626E7">
      <w:pPr>
        <w:pStyle w:val="FootnoteText"/>
        <w:spacing w:before="0" w:after="0"/>
      </w:pPr>
      <w:r w:rsidRPr="004626E7">
        <w:rPr>
          <w:rStyle w:val="FootnoteCharacters"/>
          <w:rFonts w:ascii="Times New Roman" w:hAnsi="Times New Roman"/>
        </w:rPr>
        <w:footnoteRef/>
      </w:r>
      <w:r w:rsidRPr="004626E7">
        <w:rPr>
          <w:rFonts w:ascii="Times New Roman" w:hAnsi="Times New Roman"/>
        </w:rPr>
        <w:tab/>
        <w:t>See PRAG Section 2.4.2.3(1)</w:t>
      </w:r>
    </w:p>
  </w:footnote>
  <w:footnote w:id="4">
    <w:p w14:paraId="22A66A6F" w14:textId="41015089" w:rsidR="008C2BBC" w:rsidRPr="006A5F84" w:rsidRDefault="008C2BBC" w:rsidP="00AC07D4">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r>
      <w:r w:rsidRPr="0042295B">
        <w:rPr>
          <w:rFonts w:ascii="Times New Roman" w:hAnsi="Times New Roman"/>
          <w:lang w:val="en-GB"/>
        </w:rPr>
        <w:t>DDP (Delivered Duty Paid)</w:t>
      </w:r>
      <w:r w:rsidRPr="009C5939">
        <w:rPr>
          <w:rFonts w:ascii="Times New Roman" w:hAnsi="Times New Roman"/>
          <w:lang w:val="en-GB"/>
        </w:rPr>
        <w:t xml:space="preserve"> — </w:t>
      </w:r>
      <w:r w:rsidRPr="004B2866">
        <w:rPr>
          <w:rFonts w:ascii="Times New Roman" w:hAnsi="Times New Roman"/>
          <w:lang w:val="en-GB"/>
        </w:rPr>
        <w:t xml:space="preserve">Incoterms 2020 International Chamber of Commerce </w:t>
      </w:r>
      <w:hyperlink r:id="rId3" w:history="1">
        <w:r w:rsidRPr="0042295B">
          <w:rPr>
            <w:rStyle w:val="Hyperlink"/>
            <w:rFonts w:ascii="Times New Roman" w:hAnsi="Times New Roman"/>
          </w:rPr>
          <w:t>https://iccwbo.org/business-solutions/incoterms-rules/incoterms-2020/</w:t>
        </w:r>
      </w:hyperlink>
      <w:r w:rsidRPr="0042295B">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3DEF1" w14:textId="1A36AD9D" w:rsidR="008C2BBC" w:rsidRDefault="008C2BBC">
    <w:pPr>
      <w:pStyle w:val="Header"/>
    </w:pPr>
    <w:r>
      <w:rPr>
        <w:noProof/>
      </w:rPr>
      <w:drawing>
        <wp:inline distT="0" distB="0" distL="0" distR="0" wp14:anchorId="6FCDEDDD" wp14:editId="4A2B2F8B">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1456D96"/>
    <w:multiLevelType w:val="multilevel"/>
    <w:tmpl w:val="A0FC7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9F30F33"/>
    <w:multiLevelType w:val="hybridMultilevel"/>
    <w:tmpl w:val="F5D6A6C4"/>
    <w:lvl w:ilvl="0" w:tplc="57B8C04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216D6C"/>
    <w:multiLevelType w:val="multilevel"/>
    <w:tmpl w:val="2D2C780A"/>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9171629">
    <w:abstractNumId w:val="11"/>
  </w:num>
  <w:num w:numId="2" w16cid:durableId="3632341">
    <w:abstractNumId w:val="25"/>
  </w:num>
  <w:num w:numId="3" w16cid:durableId="886066009">
    <w:abstractNumId w:val="10"/>
  </w:num>
  <w:num w:numId="4" w16cid:durableId="852913960">
    <w:abstractNumId w:val="13"/>
  </w:num>
  <w:num w:numId="5" w16cid:durableId="1561558001">
    <w:abstractNumId w:val="27"/>
  </w:num>
  <w:num w:numId="6" w16cid:durableId="959069528">
    <w:abstractNumId w:val="9"/>
  </w:num>
  <w:num w:numId="7" w16cid:durableId="1819221529">
    <w:abstractNumId w:val="5"/>
  </w:num>
  <w:num w:numId="8" w16cid:durableId="124591320">
    <w:abstractNumId w:val="2"/>
  </w:num>
  <w:num w:numId="9" w16cid:durableId="1295789087">
    <w:abstractNumId w:val="15"/>
  </w:num>
  <w:num w:numId="10" w16cid:durableId="1293558511">
    <w:abstractNumId w:val="4"/>
  </w:num>
  <w:num w:numId="11" w16cid:durableId="1152601344">
    <w:abstractNumId w:val="24"/>
  </w:num>
  <w:num w:numId="12" w16cid:durableId="518352046">
    <w:abstractNumId w:val="12"/>
  </w:num>
  <w:num w:numId="13" w16cid:durableId="1939361467">
    <w:abstractNumId w:val="7"/>
  </w:num>
  <w:num w:numId="14" w16cid:durableId="1287127840">
    <w:abstractNumId w:val="22"/>
  </w:num>
  <w:num w:numId="15" w16cid:durableId="1562904160">
    <w:abstractNumId w:val="23"/>
  </w:num>
  <w:num w:numId="16" w16cid:durableId="796072952">
    <w:abstractNumId w:val="8"/>
  </w:num>
  <w:num w:numId="17" w16cid:durableId="1564487309">
    <w:abstractNumId w:val="17"/>
  </w:num>
  <w:num w:numId="18" w16cid:durableId="1222594426">
    <w:abstractNumId w:val="11"/>
  </w:num>
  <w:num w:numId="19" w16cid:durableId="1030765367">
    <w:abstractNumId w:val="11"/>
  </w:num>
  <w:num w:numId="20" w16cid:durableId="36901134">
    <w:abstractNumId w:val="28"/>
  </w:num>
  <w:num w:numId="21" w16cid:durableId="1072119278">
    <w:abstractNumId w:val="19"/>
  </w:num>
  <w:num w:numId="22" w16cid:durableId="1281570091">
    <w:abstractNumId w:val="18"/>
  </w:num>
  <w:num w:numId="23" w16cid:durableId="1091438573">
    <w:abstractNumId w:val="3"/>
  </w:num>
  <w:num w:numId="24" w16cid:durableId="485169743">
    <w:abstractNumId w:val="11"/>
  </w:num>
  <w:num w:numId="25" w16cid:durableId="828599797">
    <w:abstractNumId w:val="11"/>
  </w:num>
  <w:num w:numId="26" w16cid:durableId="703597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296229642">
    <w:abstractNumId w:val="16"/>
  </w:num>
  <w:num w:numId="28" w16cid:durableId="1201866114">
    <w:abstractNumId w:val="20"/>
  </w:num>
  <w:num w:numId="29" w16cid:durableId="1263993490">
    <w:abstractNumId w:val="6"/>
  </w:num>
  <w:num w:numId="30" w16cid:durableId="1828591119">
    <w:abstractNumId w:val="25"/>
  </w:num>
  <w:num w:numId="31" w16cid:durableId="1663048684">
    <w:abstractNumId w:val="25"/>
  </w:num>
  <w:num w:numId="32" w16cid:durableId="1561670782">
    <w:abstractNumId w:val="14"/>
  </w:num>
  <w:num w:numId="33" w16cid:durableId="852452812">
    <w:abstractNumId w:val="1"/>
  </w:num>
  <w:num w:numId="34" w16cid:durableId="646665259">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2EB"/>
    <w:rsid w:val="00010561"/>
    <w:rsid w:val="00010EFB"/>
    <w:rsid w:val="0001647B"/>
    <w:rsid w:val="000167B8"/>
    <w:rsid w:val="00027333"/>
    <w:rsid w:val="00030464"/>
    <w:rsid w:val="00040153"/>
    <w:rsid w:val="00040CF1"/>
    <w:rsid w:val="00041516"/>
    <w:rsid w:val="000417E2"/>
    <w:rsid w:val="00043159"/>
    <w:rsid w:val="0004436E"/>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3E19"/>
    <w:rsid w:val="00096BD5"/>
    <w:rsid w:val="000A1A71"/>
    <w:rsid w:val="000A3B36"/>
    <w:rsid w:val="000A4DD6"/>
    <w:rsid w:val="000A7A2C"/>
    <w:rsid w:val="000B0983"/>
    <w:rsid w:val="000B1236"/>
    <w:rsid w:val="000B79F6"/>
    <w:rsid w:val="000C34A5"/>
    <w:rsid w:val="000C4AE6"/>
    <w:rsid w:val="000C6E69"/>
    <w:rsid w:val="000D0118"/>
    <w:rsid w:val="000D1CDA"/>
    <w:rsid w:val="000D24E3"/>
    <w:rsid w:val="000D2B44"/>
    <w:rsid w:val="000D40DB"/>
    <w:rsid w:val="000D66C0"/>
    <w:rsid w:val="000D6925"/>
    <w:rsid w:val="000E0DB4"/>
    <w:rsid w:val="000E291F"/>
    <w:rsid w:val="000E7B75"/>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006C"/>
    <w:rsid w:val="00121DE4"/>
    <w:rsid w:val="00123EDC"/>
    <w:rsid w:val="0012677D"/>
    <w:rsid w:val="0013002E"/>
    <w:rsid w:val="001302A7"/>
    <w:rsid w:val="001309AB"/>
    <w:rsid w:val="00130EF1"/>
    <w:rsid w:val="001320DF"/>
    <w:rsid w:val="0014659F"/>
    <w:rsid w:val="00146AB3"/>
    <w:rsid w:val="00150767"/>
    <w:rsid w:val="001515E4"/>
    <w:rsid w:val="001536B3"/>
    <w:rsid w:val="00157C6D"/>
    <w:rsid w:val="00157DEE"/>
    <w:rsid w:val="001645AC"/>
    <w:rsid w:val="00164823"/>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5454"/>
    <w:rsid w:val="001C0867"/>
    <w:rsid w:val="001C7A35"/>
    <w:rsid w:val="001D0532"/>
    <w:rsid w:val="001D20C7"/>
    <w:rsid w:val="001D339B"/>
    <w:rsid w:val="001E3652"/>
    <w:rsid w:val="001E4648"/>
    <w:rsid w:val="001F0DE5"/>
    <w:rsid w:val="001F410B"/>
    <w:rsid w:val="001F5421"/>
    <w:rsid w:val="001F6773"/>
    <w:rsid w:val="001F7658"/>
    <w:rsid w:val="002012E1"/>
    <w:rsid w:val="00201CF7"/>
    <w:rsid w:val="0020615A"/>
    <w:rsid w:val="00211229"/>
    <w:rsid w:val="00211E0F"/>
    <w:rsid w:val="002156A5"/>
    <w:rsid w:val="00216F0D"/>
    <w:rsid w:val="00217E61"/>
    <w:rsid w:val="002209F1"/>
    <w:rsid w:val="00220BF7"/>
    <w:rsid w:val="002235F7"/>
    <w:rsid w:val="00224252"/>
    <w:rsid w:val="00224C44"/>
    <w:rsid w:val="00225CDC"/>
    <w:rsid w:val="00227A8C"/>
    <w:rsid w:val="00235BB9"/>
    <w:rsid w:val="002426D3"/>
    <w:rsid w:val="002442B7"/>
    <w:rsid w:val="002455C7"/>
    <w:rsid w:val="002456F1"/>
    <w:rsid w:val="002463B3"/>
    <w:rsid w:val="00247F6F"/>
    <w:rsid w:val="0025137A"/>
    <w:rsid w:val="002514D1"/>
    <w:rsid w:val="0025177E"/>
    <w:rsid w:val="002560BB"/>
    <w:rsid w:val="002561C8"/>
    <w:rsid w:val="00256444"/>
    <w:rsid w:val="00264ACD"/>
    <w:rsid w:val="0026542C"/>
    <w:rsid w:val="00266C6F"/>
    <w:rsid w:val="00271700"/>
    <w:rsid w:val="00272A7B"/>
    <w:rsid w:val="00272D32"/>
    <w:rsid w:val="00275FA6"/>
    <w:rsid w:val="0028364A"/>
    <w:rsid w:val="00290561"/>
    <w:rsid w:val="00294190"/>
    <w:rsid w:val="002A0041"/>
    <w:rsid w:val="002A1860"/>
    <w:rsid w:val="002A2D36"/>
    <w:rsid w:val="002B106A"/>
    <w:rsid w:val="002B466F"/>
    <w:rsid w:val="002B5D42"/>
    <w:rsid w:val="002B6401"/>
    <w:rsid w:val="002B7402"/>
    <w:rsid w:val="002C649A"/>
    <w:rsid w:val="002C7335"/>
    <w:rsid w:val="002D0CE1"/>
    <w:rsid w:val="002D1FCC"/>
    <w:rsid w:val="002D2FC0"/>
    <w:rsid w:val="002D6EED"/>
    <w:rsid w:val="002E105B"/>
    <w:rsid w:val="002E1FB2"/>
    <w:rsid w:val="002E5263"/>
    <w:rsid w:val="002F1222"/>
    <w:rsid w:val="002F530E"/>
    <w:rsid w:val="002F6309"/>
    <w:rsid w:val="002F7AFC"/>
    <w:rsid w:val="00301220"/>
    <w:rsid w:val="0030141B"/>
    <w:rsid w:val="003051AA"/>
    <w:rsid w:val="003061F8"/>
    <w:rsid w:val="00306DE6"/>
    <w:rsid w:val="00317DFC"/>
    <w:rsid w:val="003205A4"/>
    <w:rsid w:val="0032109B"/>
    <w:rsid w:val="00322263"/>
    <w:rsid w:val="003308C6"/>
    <w:rsid w:val="003320FF"/>
    <w:rsid w:val="0033212F"/>
    <w:rsid w:val="00335E06"/>
    <w:rsid w:val="003409B8"/>
    <w:rsid w:val="00343102"/>
    <w:rsid w:val="00347B7E"/>
    <w:rsid w:val="003502E9"/>
    <w:rsid w:val="0035089B"/>
    <w:rsid w:val="00350ED0"/>
    <w:rsid w:val="00351351"/>
    <w:rsid w:val="003551F4"/>
    <w:rsid w:val="003568F8"/>
    <w:rsid w:val="00360344"/>
    <w:rsid w:val="003613D2"/>
    <w:rsid w:val="003659B3"/>
    <w:rsid w:val="00371851"/>
    <w:rsid w:val="00371F01"/>
    <w:rsid w:val="003721AD"/>
    <w:rsid w:val="00372536"/>
    <w:rsid w:val="00372540"/>
    <w:rsid w:val="00373C60"/>
    <w:rsid w:val="00376656"/>
    <w:rsid w:val="00383283"/>
    <w:rsid w:val="00384ABB"/>
    <w:rsid w:val="00384BAB"/>
    <w:rsid w:val="00385FFC"/>
    <w:rsid w:val="00387C56"/>
    <w:rsid w:val="00391D90"/>
    <w:rsid w:val="003925E9"/>
    <w:rsid w:val="00394E9F"/>
    <w:rsid w:val="0039609E"/>
    <w:rsid w:val="003A02A1"/>
    <w:rsid w:val="003A474A"/>
    <w:rsid w:val="003A5B8F"/>
    <w:rsid w:val="003C0747"/>
    <w:rsid w:val="003C7266"/>
    <w:rsid w:val="003D2078"/>
    <w:rsid w:val="003D3CAA"/>
    <w:rsid w:val="003D7011"/>
    <w:rsid w:val="003D7611"/>
    <w:rsid w:val="003E4DCA"/>
    <w:rsid w:val="003E6401"/>
    <w:rsid w:val="003E7C71"/>
    <w:rsid w:val="003F10CC"/>
    <w:rsid w:val="003F2FA4"/>
    <w:rsid w:val="003F3B51"/>
    <w:rsid w:val="003F3D45"/>
    <w:rsid w:val="003F4953"/>
    <w:rsid w:val="003F6D98"/>
    <w:rsid w:val="003F7AF5"/>
    <w:rsid w:val="003F7DB7"/>
    <w:rsid w:val="0040221E"/>
    <w:rsid w:val="0040595A"/>
    <w:rsid w:val="004072FA"/>
    <w:rsid w:val="00414B69"/>
    <w:rsid w:val="00420666"/>
    <w:rsid w:val="00421363"/>
    <w:rsid w:val="0042295B"/>
    <w:rsid w:val="004300D4"/>
    <w:rsid w:val="004316F0"/>
    <w:rsid w:val="004365AD"/>
    <w:rsid w:val="004434F8"/>
    <w:rsid w:val="00452496"/>
    <w:rsid w:val="0045310F"/>
    <w:rsid w:val="004554CB"/>
    <w:rsid w:val="004607CD"/>
    <w:rsid w:val="0046122C"/>
    <w:rsid w:val="004626E7"/>
    <w:rsid w:val="00463F73"/>
    <w:rsid w:val="004775D2"/>
    <w:rsid w:val="0047783A"/>
    <w:rsid w:val="00483E26"/>
    <w:rsid w:val="00487730"/>
    <w:rsid w:val="0049088E"/>
    <w:rsid w:val="004925DF"/>
    <w:rsid w:val="00494168"/>
    <w:rsid w:val="004A0140"/>
    <w:rsid w:val="004A101E"/>
    <w:rsid w:val="004A3C73"/>
    <w:rsid w:val="004A5CA1"/>
    <w:rsid w:val="004A7ED9"/>
    <w:rsid w:val="004B2866"/>
    <w:rsid w:val="004B5C33"/>
    <w:rsid w:val="004C265E"/>
    <w:rsid w:val="004C35B5"/>
    <w:rsid w:val="004C6A4D"/>
    <w:rsid w:val="004D02E2"/>
    <w:rsid w:val="004D27F1"/>
    <w:rsid w:val="004D2FD8"/>
    <w:rsid w:val="004D6D1E"/>
    <w:rsid w:val="004F1264"/>
    <w:rsid w:val="004F1B0B"/>
    <w:rsid w:val="004F5C57"/>
    <w:rsid w:val="005005D7"/>
    <w:rsid w:val="00501FF0"/>
    <w:rsid w:val="00515616"/>
    <w:rsid w:val="00516552"/>
    <w:rsid w:val="00533C8D"/>
    <w:rsid w:val="00535826"/>
    <w:rsid w:val="00536B4A"/>
    <w:rsid w:val="00537189"/>
    <w:rsid w:val="00542A6A"/>
    <w:rsid w:val="00545957"/>
    <w:rsid w:val="00552278"/>
    <w:rsid w:val="00555BFC"/>
    <w:rsid w:val="00556923"/>
    <w:rsid w:val="005634B2"/>
    <w:rsid w:val="0056387A"/>
    <w:rsid w:val="00572412"/>
    <w:rsid w:val="00574596"/>
    <w:rsid w:val="00575CB0"/>
    <w:rsid w:val="00580F0C"/>
    <w:rsid w:val="00582894"/>
    <w:rsid w:val="00586D6C"/>
    <w:rsid w:val="00591F23"/>
    <w:rsid w:val="00593550"/>
    <w:rsid w:val="0059371A"/>
    <w:rsid w:val="0059620F"/>
    <w:rsid w:val="005B2018"/>
    <w:rsid w:val="005B35D7"/>
    <w:rsid w:val="005C0EA1"/>
    <w:rsid w:val="005D390E"/>
    <w:rsid w:val="005D72F7"/>
    <w:rsid w:val="005D76E0"/>
    <w:rsid w:val="005E0B76"/>
    <w:rsid w:val="005E2EE8"/>
    <w:rsid w:val="005E6397"/>
    <w:rsid w:val="005F3C51"/>
    <w:rsid w:val="005F62D0"/>
    <w:rsid w:val="00613E4C"/>
    <w:rsid w:val="00614AE9"/>
    <w:rsid w:val="006164B8"/>
    <w:rsid w:val="0062259D"/>
    <w:rsid w:val="00625AEA"/>
    <w:rsid w:val="006311FE"/>
    <w:rsid w:val="00633829"/>
    <w:rsid w:val="00633D3A"/>
    <w:rsid w:val="00636E8F"/>
    <w:rsid w:val="0063744A"/>
    <w:rsid w:val="00637D16"/>
    <w:rsid w:val="006408AC"/>
    <w:rsid w:val="00640D24"/>
    <w:rsid w:val="00640E38"/>
    <w:rsid w:val="00644483"/>
    <w:rsid w:val="0065117A"/>
    <w:rsid w:val="00654F04"/>
    <w:rsid w:val="0066145D"/>
    <w:rsid w:val="00661B3C"/>
    <w:rsid w:val="0066519D"/>
    <w:rsid w:val="00676397"/>
    <w:rsid w:val="00677500"/>
    <w:rsid w:val="0068247E"/>
    <w:rsid w:val="00682804"/>
    <w:rsid w:val="0069153C"/>
    <w:rsid w:val="006917B2"/>
    <w:rsid w:val="00692095"/>
    <w:rsid w:val="00697952"/>
    <w:rsid w:val="006A5F84"/>
    <w:rsid w:val="006B0AB1"/>
    <w:rsid w:val="006B3EAE"/>
    <w:rsid w:val="006C2F05"/>
    <w:rsid w:val="006C513D"/>
    <w:rsid w:val="006D2535"/>
    <w:rsid w:val="006D3BA1"/>
    <w:rsid w:val="006D4CEC"/>
    <w:rsid w:val="006E56FD"/>
    <w:rsid w:val="006E6880"/>
    <w:rsid w:val="006F43E5"/>
    <w:rsid w:val="006F6163"/>
    <w:rsid w:val="006F689E"/>
    <w:rsid w:val="00702131"/>
    <w:rsid w:val="00710379"/>
    <w:rsid w:val="00711C72"/>
    <w:rsid w:val="0071243A"/>
    <w:rsid w:val="00723C11"/>
    <w:rsid w:val="00724D0C"/>
    <w:rsid w:val="00727774"/>
    <w:rsid w:val="007307A9"/>
    <w:rsid w:val="0073450F"/>
    <w:rsid w:val="007423EF"/>
    <w:rsid w:val="0074445B"/>
    <w:rsid w:val="0075384B"/>
    <w:rsid w:val="00754D2B"/>
    <w:rsid w:val="0075622F"/>
    <w:rsid w:val="007563BB"/>
    <w:rsid w:val="007600CA"/>
    <w:rsid w:val="00760195"/>
    <w:rsid w:val="007609B6"/>
    <w:rsid w:val="007625F7"/>
    <w:rsid w:val="00763B1C"/>
    <w:rsid w:val="007666CD"/>
    <w:rsid w:val="007721A0"/>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5D7C"/>
    <w:rsid w:val="007C6835"/>
    <w:rsid w:val="007C75E0"/>
    <w:rsid w:val="007D4B0B"/>
    <w:rsid w:val="007D5FA2"/>
    <w:rsid w:val="007E0CD5"/>
    <w:rsid w:val="007E3D5F"/>
    <w:rsid w:val="007E597D"/>
    <w:rsid w:val="007F64CB"/>
    <w:rsid w:val="007F6802"/>
    <w:rsid w:val="00806CE0"/>
    <w:rsid w:val="00811F58"/>
    <w:rsid w:val="0081263E"/>
    <w:rsid w:val="0081418B"/>
    <w:rsid w:val="00814C3A"/>
    <w:rsid w:val="00815C27"/>
    <w:rsid w:val="008227A5"/>
    <w:rsid w:val="00822E7E"/>
    <w:rsid w:val="008272ED"/>
    <w:rsid w:val="00830ACF"/>
    <w:rsid w:val="00850B0D"/>
    <w:rsid w:val="00853F9D"/>
    <w:rsid w:val="0085667F"/>
    <w:rsid w:val="008617F3"/>
    <w:rsid w:val="008670ED"/>
    <w:rsid w:val="00870FD6"/>
    <w:rsid w:val="008718AA"/>
    <w:rsid w:val="00872830"/>
    <w:rsid w:val="00876400"/>
    <w:rsid w:val="008808CB"/>
    <w:rsid w:val="008847D1"/>
    <w:rsid w:val="00885882"/>
    <w:rsid w:val="008859E6"/>
    <w:rsid w:val="00887F7C"/>
    <w:rsid w:val="00891D12"/>
    <w:rsid w:val="00892CE9"/>
    <w:rsid w:val="008934F5"/>
    <w:rsid w:val="00895B4D"/>
    <w:rsid w:val="008A048D"/>
    <w:rsid w:val="008A39B7"/>
    <w:rsid w:val="008B6A30"/>
    <w:rsid w:val="008C14A7"/>
    <w:rsid w:val="008C2BBC"/>
    <w:rsid w:val="008C4E79"/>
    <w:rsid w:val="008C5A40"/>
    <w:rsid w:val="008C5DAA"/>
    <w:rsid w:val="008D095E"/>
    <w:rsid w:val="008D19B4"/>
    <w:rsid w:val="008E40E2"/>
    <w:rsid w:val="008F3866"/>
    <w:rsid w:val="008F3D27"/>
    <w:rsid w:val="00904D27"/>
    <w:rsid w:val="0090627F"/>
    <w:rsid w:val="009143FD"/>
    <w:rsid w:val="00920A51"/>
    <w:rsid w:val="00922542"/>
    <w:rsid w:val="009251E3"/>
    <w:rsid w:val="0093582A"/>
    <w:rsid w:val="009423FB"/>
    <w:rsid w:val="0094670B"/>
    <w:rsid w:val="00947FC3"/>
    <w:rsid w:val="00950813"/>
    <w:rsid w:val="009514EC"/>
    <w:rsid w:val="00976653"/>
    <w:rsid w:val="00980A42"/>
    <w:rsid w:val="0098440B"/>
    <w:rsid w:val="009976B3"/>
    <w:rsid w:val="009A3792"/>
    <w:rsid w:val="009A3A53"/>
    <w:rsid w:val="009A51CB"/>
    <w:rsid w:val="009A538A"/>
    <w:rsid w:val="009A6F00"/>
    <w:rsid w:val="009B0CF1"/>
    <w:rsid w:val="009B1FBF"/>
    <w:rsid w:val="009B2A5C"/>
    <w:rsid w:val="009B2F1F"/>
    <w:rsid w:val="009B422E"/>
    <w:rsid w:val="009B4D6F"/>
    <w:rsid w:val="009B5A6D"/>
    <w:rsid w:val="009C0E86"/>
    <w:rsid w:val="009C1AB9"/>
    <w:rsid w:val="009C5939"/>
    <w:rsid w:val="009D2938"/>
    <w:rsid w:val="009D3181"/>
    <w:rsid w:val="009D37EF"/>
    <w:rsid w:val="009D5314"/>
    <w:rsid w:val="009E04E4"/>
    <w:rsid w:val="009E48A3"/>
    <w:rsid w:val="009E4FC6"/>
    <w:rsid w:val="009E6BB7"/>
    <w:rsid w:val="009F1371"/>
    <w:rsid w:val="009F3126"/>
    <w:rsid w:val="009F610E"/>
    <w:rsid w:val="00A037BD"/>
    <w:rsid w:val="00A0397D"/>
    <w:rsid w:val="00A039CA"/>
    <w:rsid w:val="00A04FBF"/>
    <w:rsid w:val="00A068EC"/>
    <w:rsid w:val="00A11F12"/>
    <w:rsid w:val="00A13693"/>
    <w:rsid w:val="00A15D33"/>
    <w:rsid w:val="00A1746F"/>
    <w:rsid w:val="00A2306B"/>
    <w:rsid w:val="00A2696E"/>
    <w:rsid w:val="00A4194A"/>
    <w:rsid w:val="00A42161"/>
    <w:rsid w:val="00A4424B"/>
    <w:rsid w:val="00A47F2C"/>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8E3"/>
    <w:rsid w:val="00AB3AB0"/>
    <w:rsid w:val="00AB5ED5"/>
    <w:rsid w:val="00AB66A5"/>
    <w:rsid w:val="00AC07D4"/>
    <w:rsid w:val="00AC2621"/>
    <w:rsid w:val="00AC7636"/>
    <w:rsid w:val="00AD0D7A"/>
    <w:rsid w:val="00AD241F"/>
    <w:rsid w:val="00AD5536"/>
    <w:rsid w:val="00AE5192"/>
    <w:rsid w:val="00AE6600"/>
    <w:rsid w:val="00AE7D13"/>
    <w:rsid w:val="00AF2A32"/>
    <w:rsid w:val="00AF4052"/>
    <w:rsid w:val="00AF47CA"/>
    <w:rsid w:val="00AF507E"/>
    <w:rsid w:val="00B07102"/>
    <w:rsid w:val="00B1165D"/>
    <w:rsid w:val="00B17294"/>
    <w:rsid w:val="00B17A53"/>
    <w:rsid w:val="00B2499C"/>
    <w:rsid w:val="00B277E4"/>
    <w:rsid w:val="00B30528"/>
    <w:rsid w:val="00B3168E"/>
    <w:rsid w:val="00B3411B"/>
    <w:rsid w:val="00B378F7"/>
    <w:rsid w:val="00B443C3"/>
    <w:rsid w:val="00B44B08"/>
    <w:rsid w:val="00B44DC5"/>
    <w:rsid w:val="00B4644C"/>
    <w:rsid w:val="00B4772C"/>
    <w:rsid w:val="00B51209"/>
    <w:rsid w:val="00B569B1"/>
    <w:rsid w:val="00B61CED"/>
    <w:rsid w:val="00B63280"/>
    <w:rsid w:val="00B70C0E"/>
    <w:rsid w:val="00B7329A"/>
    <w:rsid w:val="00B76124"/>
    <w:rsid w:val="00B77CC9"/>
    <w:rsid w:val="00B80DE8"/>
    <w:rsid w:val="00B8161D"/>
    <w:rsid w:val="00B834C0"/>
    <w:rsid w:val="00B84EBC"/>
    <w:rsid w:val="00B86755"/>
    <w:rsid w:val="00B90C14"/>
    <w:rsid w:val="00B965CD"/>
    <w:rsid w:val="00B9691D"/>
    <w:rsid w:val="00B96E4B"/>
    <w:rsid w:val="00B97D7B"/>
    <w:rsid w:val="00BA204C"/>
    <w:rsid w:val="00BA52BE"/>
    <w:rsid w:val="00BA70CB"/>
    <w:rsid w:val="00BB156B"/>
    <w:rsid w:val="00BB2075"/>
    <w:rsid w:val="00BB51C8"/>
    <w:rsid w:val="00BB56D3"/>
    <w:rsid w:val="00BC112C"/>
    <w:rsid w:val="00BC2F6B"/>
    <w:rsid w:val="00BC3B75"/>
    <w:rsid w:val="00BC590B"/>
    <w:rsid w:val="00BC6222"/>
    <w:rsid w:val="00BD201F"/>
    <w:rsid w:val="00BD3371"/>
    <w:rsid w:val="00BE34FF"/>
    <w:rsid w:val="00BE3AD8"/>
    <w:rsid w:val="00BF1A9A"/>
    <w:rsid w:val="00C0329C"/>
    <w:rsid w:val="00C07667"/>
    <w:rsid w:val="00C12527"/>
    <w:rsid w:val="00C12AF0"/>
    <w:rsid w:val="00C13C29"/>
    <w:rsid w:val="00C17310"/>
    <w:rsid w:val="00C17518"/>
    <w:rsid w:val="00C24AB5"/>
    <w:rsid w:val="00C255E8"/>
    <w:rsid w:val="00C302E1"/>
    <w:rsid w:val="00C3057E"/>
    <w:rsid w:val="00C3235B"/>
    <w:rsid w:val="00C34E40"/>
    <w:rsid w:val="00C350C3"/>
    <w:rsid w:val="00C412EA"/>
    <w:rsid w:val="00C41328"/>
    <w:rsid w:val="00C413E2"/>
    <w:rsid w:val="00C41919"/>
    <w:rsid w:val="00C42CAE"/>
    <w:rsid w:val="00C47D64"/>
    <w:rsid w:val="00C54801"/>
    <w:rsid w:val="00C61312"/>
    <w:rsid w:val="00C651EF"/>
    <w:rsid w:val="00C720C8"/>
    <w:rsid w:val="00C75CCE"/>
    <w:rsid w:val="00C767D6"/>
    <w:rsid w:val="00C778A1"/>
    <w:rsid w:val="00C8328B"/>
    <w:rsid w:val="00C85C8A"/>
    <w:rsid w:val="00C86724"/>
    <w:rsid w:val="00C87B45"/>
    <w:rsid w:val="00C87F4C"/>
    <w:rsid w:val="00C92434"/>
    <w:rsid w:val="00CA1354"/>
    <w:rsid w:val="00CA618A"/>
    <w:rsid w:val="00CA6C68"/>
    <w:rsid w:val="00CB39DD"/>
    <w:rsid w:val="00CB3E27"/>
    <w:rsid w:val="00CB4E1D"/>
    <w:rsid w:val="00CC6A40"/>
    <w:rsid w:val="00CC7DE2"/>
    <w:rsid w:val="00CD22F1"/>
    <w:rsid w:val="00CD7F25"/>
    <w:rsid w:val="00CE6FA0"/>
    <w:rsid w:val="00CF26E8"/>
    <w:rsid w:val="00CF2D8C"/>
    <w:rsid w:val="00CF2DE2"/>
    <w:rsid w:val="00CF30C4"/>
    <w:rsid w:val="00CF48EA"/>
    <w:rsid w:val="00CF63C2"/>
    <w:rsid w:val="00CF6CFA"/>
    <w:rsid w:val="00D00E91"/>
    <w:rsid w:val="00D02E23"/>
    <w:rsid w:val="00D03108"/>
    <w:rsid w:val="00D06C5C"/>
    <w:rsid w:val="00D07A31"/>
    <w:rsid w:val="00D10EEC"/>
    <w:rsid w:val="00D1398A"/>
    <w:rsid w:val="00D140F4"/>
    <w:rsid w:val="00D16ADA"/>
    <w:rsid w:val="00D21056"/>
    <w:rsid w:val="00D243E7"/>
    <w:rsid w:val="00D24469"/>
    <w:rsid w:val="00D24893"/>
    <w:rsid w:val="00D25C61"/>
    <w:rsid w:val="00D307AF"/>
    <w:rsid w:val="00D312D2"/>
    <w:rsid w:val="00D33BE3"/>
    <w:rsid w:val="00D43612"/>
    <w:rsid w:val="00D44362"/>
    <w:rsid w:val="00D4697C"/>
    <w:rsid w:val="00D52CBF"/>
    <w:rsid w:val="00D576CA"/>
    <w:rsid w:val="00D62067"/>
    <w:rsid w:val="00D662AA"/>
    <w:rsid w:val="00D66F04"/>
    <w:rsid w:val="00D678AC"/>
    <w:rsid w:val="00D71098"/>
    <w:rsid w:val="00D71AF3"/>
    <w:rsid w:val="00D731B1"/>
    <w:rsid w:val="00D735D6"/>
    <w:rsid w:val="00D73E36"/>
    <w:rsid w:val="00D75213"/>
    <w:rsid w:val="00D83D1B"/>
    <w:rsid w:val="00D8732D"/>
    <w:rsid w:val="00D90043"/>
    <w:rsid w:val="00D9143F"/>
    <w:rsid w:val="00D92BA6"/>
    <w:rsid w:val="00D93192"/>
    <w:rsid w:val="00D93F90"/>
    <w:rsid w:val="00D950BA"/>
    <w:rsid w:val="00D979C6"/>
    <w:rsid w:val="00DA4AB8"/>
    <w:rsid w:val="00DA4D57"/>
    <w:rsid w:val="00DB625B"/>
    <w:rsid w:val="00DC3EBD"/>
    <w:rsid w:val="00DC4BF5"/>
    <w:rsid w:val="00DC50E2"/>
    <w:rsid w:val="00DC54A0"/>
    <w:rsid w:val="00DC6C9C"/>
    <w:rsid w:val="00DD005F"/>
    <w:rsid w:val="00DD0624"/>
    <w:rsid w:val="00DD13B0"/>
    <w:rsid w:val="00DE13B8"/>
    <w:rsid w:val="00DE19B1"/>
    <w:rsid w:val="00DE6E2D"/>
    <w:rsid w:val="00DE7055"/>
    <w:rsid w:val="00DE71AB"/>
    <w:rsid w:val="00DF25C5"/>
    <w:rsid w:val="00DF2FF3"/>
    <w:rsid w:val="00DF7145"/>
    <w:rsid w:val="00DF7327"/>
    <w:rsid w:val="00DF75A0"/>
    <w:rsid w:val="00E0295D"/>
    <w:rsid w:val="00E03605"/>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7CB9"/>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75C1"/>
    <w:rsid w:val="00EB3B91"/>
    <w:rsid w:val="00EB78F4"/>
    <w:rsid w:val="00EC0DD2"/>
    <w:rsid w:val="00EC16F8"/>
    <w:rsid w:val="00EC48C8"/>
    <w:rsid w:val="00EE0ED9"/>
    <w:rsid w:val="00EE109E"/>
    <w:rsid w:val="00EE23B1"/>
    <w:rsid w:val="00EE2E55"/>
    <w:rsid w:val="00EE565D"/>
    <w:rsid w:val="00EE6BC0"/>
    <w:rsid w:val="00EF1C05"/>
    <w:rsid w:val="00EF3951"/>
    <w:rsid w:val="00EF6426"/>
    <w:rsid w:val="00F01A04"/>
    <w:rsid w:val="00F02006"/>
    <w:rsid w:val="00F041A6"/>
    <w:rsid w:val="00F0574A"/>
    <w:rsid w:val="00F070D7"/>
    <w:rsid w:val="00F10944"/>
    <w:rsid w:val="00F1390A"/>
    <w:rsid w:val="00F15E56"/>
    <w:rsid w:val="00F235DC"/>
    <w:rsid w:val="00F25C38"/>
    <w:rsid w:val="00F33A99"/>
    <w:rsid w:val="00F3658D"/>
    <w:rsid w:val="00F3664F"/>
    <w:rsid w:val="00F37D25"/>
    <w:rsid w:val="00F45106"/>
    <w:rsid w:val="00F4528C"/>
    <w:rsid w:val="00F5542A"/>
    <w:rsid w:val="00F56D4C"/>
    <w:rsid w:val="00F63914"/>
    <w:rsid w:val="00F652E9"/>
    <w:rsid w:val="00F658F3"/>
    <w:rsid w:val="00F676D0"/>
    <w:rsid w:val="00F67C74"/>
    <w:rsid w:val="00F67D26"/>
    <w:rsid w:val="00F73A7B"/>
    <w:rsid w:val="00F7645D"/>
    <w:rsid w:val="00F8016B"/>
    <w:rsid w:val="00F804E1"/>
    <w:rsid w:val="00F84AE0"/>
    <w:rsid w:val="00F86896"/>
    <w:rsid w:val="00F874CE"/>
    <w:rsid w:val="00F87F88"/>
    <w:rsid w:val="00F90A9F"/>
    <w:rsid w:val="00F91DF6"/>
    <w:rsid w:val="00F962E3"/>
    <w:rsid w:val="00F9649C"/>
    <w:rsid w:val="00F973FC"/>
    <w:rsid w:val="00FA2380"/>
    <w:rsid w:val="00FA3359"/>
    <w:rsid w:val="00FA3F66"/>
    <w:rsid w:val="00FA73A6"/>
    <w:rsid w:val="00FB17F6"/>
    <w:rsid w:val="00FB2706"/>
    <w:rsid w:val="00FB3374"/>
    <w:rsid w:val="00FB67DE"/>
    <w:rsid w:val="00FD23CD"/>
    <w:rsid w:val="00FD28C7"/>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BB156B"/>
    <w:pPr>
      <w:keepNext/>
      <w:numPr>
        <w:numId w:val="34"/>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spacing w:before="240" w:after="60"/>
      <w:outlineLvl w:val="3"/>
    </w:pPr>
    <w:rPr>
      <w:b/>
      <w:sz w:val="24"/>
    </w:rPr>
  </w:style>
  <w:style w:type="paragraph" w:styleId="Heading5">
    <w:name w:val="heading 5"/>
    <w:basedOn w:val="Normal"/>
    <w:next w:val="Normal"/>
    <w:link w:val="Heading5Char"/>
    <w:qFormat/>
    <w:pPr>
      <w:spacing w:before="240" w:after="60"/>
      <w:outlineLvl w:val="4"/>
    </w:pPr>
    <w:rPr>
      <w:sz w:val="22"/>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spacing w:before="240" w:after="60"/>
      <w:outlineLvl w:val="6"/>
    </w:pPr>
  </w:style>
  <w:style w:type="paragraph" w:styleId="Heading8">
    <w:name w:val="heading 8"/>
    <w:basedOn w:val="Normal"/>
    <w:next w:val="Normal"/>
    <w:link w:val="Heading8Char"/>
    <w:qFormat/>
    <w:pPr>
      <w:spacing w:before="240" w:after="60"/>
      <w:outlineLvl w:val="7"/>
    </w:pPr>
    <w:rPr>
      <w:i/>
    </w:rPr>
  </w:style>
  <w:style w:type="paragraph" w:styleId="Heading9">
    <w:name w:val="heading 9"/>
    <w:basedOn w:val="Normal"/>
    <w:next w:val="Normal"/>
    <w:link w:val="Heading9Char"/>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uiPriority w:val="99"/>
    <w:qFormat/>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BB156B"/>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uiPriority w:val="99"/>
    <w:qForma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uiPriority w:val="20"/>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styleId="UnresolvedMention">
    <w:name w:val="Unresolved Mention"/>
    <w:basedOn w:val="DefaultParagraphFont"/>
    <w:uiPriority w:val="99"/>
    <w:semiHidden/>
    <w:unhideWhenUsed/>
    <w:rsid w:val="00C412EA"/>
    <w:rPr>
      <w:color w:val="605E5C"/>
      <w:shd w:val="clear" w:color="auto" w:fill="E1DFDD"/>
    </w:rPr>
  </w:style>
  <w:style w:type="paragraph" w:styleId="Revision">
    <w:name w:val="Revision"/>
    <w:hidden/>
    <w:uiPriority w:val="99"/>
    <w:semiHidden/>
    <w:rsid w:val="00542A6A"/>
    <w:rPr>
      <w:rFonts w:ascii="Arial" w:hAnsi="Arial"/>
      <w:snapToGrid w:val="0"/>
      <w:lang w:val="en-GB"/>
    </w:rPr>
  </w:style>
  <w:style w:type="character" w:customStyle="1" w:styleId="Text1Char">
    <w:name w:val="Text 1 Char"/>
    <w:link w:val="Text1"/>
    <w:rsid w:val="00B97D7B"/>
    <w:rPr>
      <w:rFonts w:eastAsia="Calibri"/>
      <w:sz w:val="24"/>
      <w:szCs w:val="22"/>
      <w:lang w:val="en-GB"/>
    </w:rPr>
  </w:style>
  <w:style w:type="character" w:customStyle="1" w:styleId="FootnoteCharacters">
    <w:name w:val="Footnote Characters"/>
    <w:link w:val="CharCharChar"/>
    <w:qFormat/>
    <w:rsid w:val="004626E7"/>
    <w:rPr>
      <w:vertAlign w:val="superscript"/>
    </w:rPr>
  </w:style>
  <w:style w:type="character" w:customStyle="1" w:styleId="FootnoteAnchor">
    <w:name w:val="Footnote Anchor"/>
    <w:rsid w:val="004626E7"/>
    <w:rPr>
      <w:vertAlign w:val="superscript"/>
    </w:rPr>
  </w:style>
  <w:style w:type="paragraph" w:customStyle="1" w:styleId="CharCharChar">
    <w:name w:val="Char Char Char"/>
    <w:basedOn w:val="Normal"/>
    <w:link w:val="FootnoteCharacters"/>
    <w:qFormat/>
    <w:rsid w:val="004626E7"/>
    <w:pPr>
      <w:suppressAutoHyphens/>
      <w:spacing w:before="0" w:after="0" w:line="240" w:lineRule="exact"/>
    </w:pPr>
    <w:rPr>
      <w:rFonts w:ascii="Times New Roman" w:hAnsi="Times New Roman"/>
      <w:snapToGrid/>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https://ruczrs.org/en/%d0%bc%d0%b5%d1%92%d1%83%d0%bd%d0%b0%d1%80%d0%be%d0%b4%d0%bd%d0%b0-%d1%81%d0%b0%d1%80%d0%b0%d0%b4%d1%9a%d0%b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ucz.gov.ba/interborder-emergency-response-enhancement-project-inerep-unapredjenje-prekogranicnog-odgovora-na-vanredne-situacij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nterreg-hr-ba-me.eu/project/procurements-tend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lmacija.hr/aktualno/eu-projekti/inerep" TargetMode="External"/><Relationship Id="rId5" Type="http://schemas.openxmlformats.org/officeDocument/2006/relationships/webSettings" Target="webSettings.xml"/><Relationship Id="rId15" Type="http://schemas.openxmlformats.org/officeDocument/2006/relationships/hyperlink" Target="http://www.vacetras.hr" TargetMode="External"/><Relationship Id="rId10" Type="http://schemas.openxmlformats.org/officeDocument/2006/relationships/hyperlink" Target="https://www.gov.me/mup/vanredne-situacij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erep.mne@gmail.com" TargetMode="External"/><Relationship Id="rId14" Type="http://schemas.openxmlformats.org/officeDocument/2006/relationships/hyperlink" Target="https://www.rgfbd.com/javne-nabavke/medunarodni-projekt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iccwbo.org/business-solutions/incoterms-rules/incoterms-2020/" TargetMode="External"/><Relationship Id="rId2" Type="http://schemas.openxmlformats.org/officeDocument/2006/relationships/hyperlink" Target="https://www.sanctionsmap.eu/" TargetMode="External"/><Relationship Id="rId1" Type="http://schemas.openxmlformats.org/officeDocument/2006/relationships/hyperlink" Target="https://iccwbo.org/business-solutions/incoterms-rules/incoterm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91632-FB6C-43AF-9355-9E0156AF9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5798</Words>
  <Characters>33052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38773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3</cp:revision>
  <cp:lastPrinted>2015-12-04T10:44:00Z</cp:lastPrinted>
  <dcterms:created xsi:type="dcterms:W3CDTF">2026-06-15T16:44:00Z</dcterms:created>
  <dcterms:modified xsi:type="dcterms:W3CDTF">2026-06-15T16:46:00Z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